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72461" w14:textId="055AE877" w:rsidR="00065F11" w:rsidRDefault="00065F11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AGENDA</w:t>
      </w:r>
    </w:p>
    <w:p w14:paraId="40CA22FA" w14:textId="5D07E272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7F4F027E" w:rsidR="00446DA3" w:rsidRPr="00A308E2" w:rsidRDefault="007732DF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MARCH 15</w:t>
      </w:r>
      <w:r w:rsidR="008B6AC6">
        <w:rPr>
          <w:rFonts w:ascii="GoudyCatalog BT" w:hAnsi="GoudyCatalog BT"/>
        </w:rPr>
        <w:t>, 2021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188E69" w14:textId="671E0027" w:rsidR="00446DA3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  <w:r w:rsidR="00293AF8">
        <w:rPr>
          <w:rFonts w:ascii="GoudyCatalog BT" w:hAnsi="GoudyCatalog BT"/>
        </w:rPr>
        <w:t xml:space="preserve"> </w:t>
      </w:r>
    </w:p>
    <w:p w14:paraId="04F8B8D4" w14:textId="77777777" w:rsidR="003A3CA7" w:rsidRPr="002A29FF" w:rsidRDefault="003A3CA7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13689731" w14:textId="76CDC3BB" w:rsidR="006E15D9" w:rsidRPr="006E15D9" w:rsidRDefault="007431FB" w:rsidP="003A3470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</w:t>
      </w:r>
      <w:r w:rsidR="005205CC">
        <w:rPr>
          <w:rFonts w:ascii="GoudyCatalog BT" w:hAnsi="GoudyCatalog BT"/>
        </w:rPr>
        <w:t>:</w:t>
      </w:r>
      <w:r w:rsidR="0080246F">
        <w:rPr>
          <w:rFonts w:ascii="GoudyCatalog BT" w:hAnsi="GoudyCatalog BT"/>
        </w:rPr>
        <w:t xml:space="preserve"> </w:t>
      </w:r>
      <w:r w:rsidR="00325E77">
        <w:rPr>
          <w:rFonts w:ascii="GoudyCatalog BT" w:hAnsi="GoudyCatalog BT"/>
        </w:rPr>
        <w:t>Camden Flowers, Mayor’s Youth Council</w:t>
      </w:r>
    </w:p>
    <w:p w14:paraId="27EA0F18" w14:textId="2EB77E59" w:rsidR="007431FB" w:rsidRDefault="007431FB" w:rsidP="003A3470">
      <w:pPr>
        <w:pStyle w:val="NoSpacing"/>
        <w:numPr>
          <w:ilvl w:val="0"/>
          <w:numId w:val="1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r w:rsidR="00325E77">
        <w:rPr>
          <w:rFonts w:ascii="GoudyCatalog BT" w:hAnsi="GoudyCatalog BT"/>
        </w:rPr>
        <w:t>MaKayla Boyd, Mayor’s Youth Council</w:t>
      </w:r>
      <w:r w:rsidR="00EC327E">
        <w:rPr>
          <w:rFonts w:ascii="GoudyCatalog BT" w:hAnsi="GoudyCatalog BT"/>
        </w:rPr>
        <w:t xml:space="preserve"> </w:t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03336710" w14:textId="3CD13CD4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  <w:r w:rsidR="00293AF8">
        <w:rPr>
          <w:rFonts w:ascii="GoudyCatalog BT" w:hAnsi="GoudyCatalog BT"/>
        </w:rPr>
        <w:t xml:space="preserve"> </w:t>
      </w:r>
    </w:p>
    <w:p w14:paraId="42CEEDAB" w14:textId="77777777" w:rsidR="009A33EC" w:rsidRDefault="009A33EC" w:rsidP="00FE5DF8">
      <w:pPr>
        <w:pStyle w:val="NoSpacing"/>
        <w:rPr>
          <w:rFonts w:ascii="GoudyCatalog BT" w:hAnsi="GoudyCatalog BT"/>
        </w:rPr>
      </w:pPr>
    </w:p>
    <w:p w14:paraId="3B605DAD" w14:textId="3C7CE863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</w:t>
      </w:r>
      <w:r w:rsidR="009F223B">
        <w:rPr>
          <w:rFonts w:ascii="GoudyCatalog BT" w:hAnsi="GoudyCatalog BT"/>
        </w:rPr>
        <w:t>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0A420841" w14:textId="5A8B0022" w:rsidR="000E3A40" w:rsidRDefault="00293AF8" w:rsidP="003A3470">
      <w:pPr>
        <w:pStyle w:val="NoSpacing"/>
        <w:numPr>
          <w:ilvl w:val="0"/>
          <w:numId w:val="9"/>
        </w:numPr>
        <w:rPr>
          <w:rFonts w:ascii="GoudyCatalog BT" w:hAnsi="GoudyCatalog BT"/>
        </w:rPr>
      </w:pPr>
      <w:r w:rsidRPr="007732DF">
        <w:rPr>
          <w:rFonts w:ascii="GoudyCatalog BT" w:hAnsi="GoudyCatalog BT"/>
        </w:rPr>
        <w:t>A</w:t>
      </w:r>
      <w:r w:rsidR="00725429" w:rsidRPr="007732DF">
        <w:rPr>
          <w:rFonts w:ascii="GoudyCatalog BT" w:hAnsi="GoudyCatalog BT"/>
        </w:rPr>
        <w:t xml:space="preserve">pprove the </w:t>
      </w:r>
      <w:r w:rsidR="00C63E86" w:rsidRPr="007732DF">
        <w:rPr>
          <w:rFonts w:ascii="GoudyCatalog BT" w:hAnsi="GoudyCatalog BT"/>
        </w:rPr>
        <w:t>R</w:t>
      </w:r>
      <w:r w:rsidR="00725429" w:rsidRPr="007732DF">
        <w:rPr>
          <w:rFonts w:ascii="GoudyCatalog BT" w:hAnsi="GoudyCatalog BT"/>
        </w:rPr>
        <w:t xml:space="preserve">egular </w:t>
      </w:r>
      <w:r w:rsidR="00C63E86" w:rsidRPr="007732DF">
        <w:rPr>
          <w:rFonts w:ascii="GoudyCatalog BT" w:hAnsi="GoudyCatalog BT"/>
        </w:rPr>
        <w:t>B</w:t>
      </w:r>
      <w:r w:rsidR="00725429" w:rsidRPr="007732DF">
        <w:rPr>
          <w:rFonts w:ascii="GoudyCatalog BT" w:hAnsi="GoudyCatalog BT"/>
        </w:rPr>
        <w:t xml:space="preserve">oard </w:t>
      </w:r>
      <w:r w:rsidR="00C63E86" w:rsidRPr="007732DF">
        <w:rPr>
          <w:rFonts w:ascii="GoudyCatalog BT" w:hAnsi="GoudyCatalog BT"/>
        </w:rPr>
        <w:t>M</w:t>
      </w:r>
      <w:r w:rsidR="00725429" w:rsidRPr="007732DF">
        <w:rPr>
          <w:rFonts w:ascii="GoudyCatalog BT" w:hAnsi="GoudyCatalog BT"/>
        </w:rPr>
        <w:t>eeting</w:t>
      </w:r>
      <w:r w:rsidR="00A359A8" w:rsidRPr="007732DF">
        <w:rPr>
          <w:rFonts w:ascii="GoudyCatalog BT" w:hAnsi="GoudyCatalog BT"/>
        </w:rPr>
        <w:t xml:space="preserve"> Minutes of</w:t>
      </w:r>
      <w:r w:rsidR="00B041A3" w:rsidRPr="007732DF">
        <w:rPr>
          <w:rFonts w:ascii="GoudyCatalog BT" w:hAnsi="GoudyCatalog BT"/>
        </w:rPr>
        <w:t xml:space="preserve"> </w:t>
      </w:r>
      <w:r w:rsidR="00FF459F">
        <w:rPr>
          <w:rFonts w:ascii="GoudyCatalog BT" w:hAnsi="GoudyCatalog BT"/>
        </w:rPr>
        <w:t>March 1, 2021.</w:t>
      </w:r>
    </w:p>
    <w:p w14:paraId="6C4FEDD7" w14:textId="77777777" w:rsidR="007732DF" w:rsidRPr="007732DF" w:rsidRDefault="007732DF" w:rsidP="007732DF">
      <w:pPr>
        <w:pStyle w:val="NoSpacing"/>
        <w:ind w:left="720"/>
        <w:rPr>
          <w:rFonts w:ascii="GoudyCatalog BT" w:hAnsi="GoudyCatalog BT"/>
        </w:rPr>
      </w:pPr>
    </w:p>
    <w:p w14:paraId="61508720" w14:textId="51D18F80" w:rsidR="003A3470" w:rsidRDefault="003A3470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5.</w:t>
      </w:r>
      <w:r>
        <w:rPr>
          <w:rFonts w:ascii="GoudyCatalog BT" w:hAnsi="GoudyCatalog BT"/>
          <w:sz w:val="22"/>
          <w:szCs w:val="22"/>
        </w:rPr>
        <w:tab/>
        <w:t>BUTCH LEE, MAYOR</w:t>
      </w:r>
    </w:p>
    <w:p w14:paraId="6F7AF2DF" w14:textId="5AC438E4" w:rsidR="003A3470" w:rsidRDefault="003A3470" w:rsidP="0091570D">
      <w:pPr>
        <w:rPr>
          <w:rFonts w:ascii="GoudyCatalog BT" w:hAnsi="GoudyCatalog BT"/>
          <w:sz w:val="22"/>
          <w:szCs w:val="22"/>
        </w:rPr>
      </w:pPr>
    </w:p>
    <w:p w14:paraId="34C7619D" w14:textId="4BED737B" w:rsidR="003A3470" w:rsidRPr="003A3470" w:rsidRDefault="003A3470" w:rsidP="003A3470">
      <w:pPr>
        <w:pStyle w:val="ListParagraph"/>
        <w:numPr>
          <w:ilvl w:val="0"/>
          <w:numId w:val="8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the continuation of a local emergency for an additional thirty (30) days or such time that the Governor of Mississippi lifts the State of Emergency, whichever comes first.</w:t>
      </w:r>
    </w:p>
    <w:p w14:paraId="24E4ABA7" w14:textId="77777777" w:rsidR="003A3470" w:rsidRDefault="003A3470" w:rsidP="0091570D">
      <w:pPr>
        <w:rPr>
          <w:rFonts w:ascii="GoudyCatalog BT" w:hAnsi="GoudyCatalog BT"/>
          <w:sz w:val="22"/>
          <w:szCs w:val="22"/>
        </w:rPr>
      </w:pPr>
    </w:p>
    <w:p w14:paraId="65C39F06" w14:textId="6D23DF10" w:rsidR="0091570D" w:rsidRPr="00B53610" w:rsidRDefault="00C5153C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6</w:t>
      </w:r>
      <w:r w:rsidR="0091570D" w:rsidRPr="00B53610">
        <w:rPr>
          <w:rFonts w:ascii="GoudyCatalog BT" w:hAnsi="GoudyCatalog BT"/>
          <w:sz w:val="22"/>
          <w:szCs w:val="22"/>
        </w:rPr>
        <w:t xml:space="preserve">. </w:t>
      </w:r>
      <w:r w:rsidR="0091570D" w:rsidRPr="00B53610">
        <w:rPr>
          <w:rFonts w:ascii="GoudyCatalog BT" w:hAnsi="GoudyCatalog BT"/>
          <w:sz w:val="22"/>
          <w:szCs w:val="22"/>
        </w:rPr>
        <w:tab/>
        <w:t>ANGELA BEAN, CITY CLERK</w:t>
      </w:r>
    </w:p>
    <w:p w14:paraId="2E8BFCB8" w14:textId="77777777" w:rsidR="00344804" w:rsidRDefault="00344804" w:rsidP="00344804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24F54F1E" w14:textId="7A92177D" w:rsidR="009F422B" w:rsidRDefault="009F422B" w:rsidP="003A3470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increases effective April 1, 2021</w:t>
      </w:r>
      <w:r w:rsidR="008D7D84">
        <w:rPr>
          <w:rFonts w:ascii="GoudyCatalog BT" w:hAnsi="GoudyCatalog BT"/>
          <w:sz w:val="22"/>
          <w:szCs w:val="22"/>
        </w:rPr>
        <w:t xml:space="preserve"> that were approved in the FY21 budget</w:t>
      </w:r>
      <w:r>
        <w:rPr>
          <w:rFonts w:ascii="GoudyCatalog BT" w:hAnsi="GoudyCatalog BT"/>
          <w:sz w:val="22"/>
          <w:szCs w:val="22"/>
        </w:rPr>
        <w:t xml:space="preserve"> pursuant to the memo.</w:t>
      </w:r>
    </w:p>
    <w:p w14:paraId="1CF72ACD" w14:textId="68D42106" w:rsidR="009F422B" w:rsidRDefault="009F422B" w:rsidP="009F422B">
      <w:pPr>
        <w:rPr>
          <w:rFonts w:ascii="GoudyCatalog BT" w:hAnsi="GoudyCatalog BT"/>
          <w:sz w:val="22"/>
          <w:szCs w:val="22"/>
        </w:rPr>
      </w:pPr>
    </w:p>
    <w:p w14:paraId="2D03D00D" w14:textId="39CF6F3F" w:rsidR="009F422B" w:rsidRPr="009F422B" w:rsidRDefault="009F422B" w:rsidP="003A3470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Request permission to destroy documents in accordance with the MDAH retention schedule pursuant to the memo.</w:t>
      </w:r>
    </w:p>
    <w:p w14:paraId="0F46FEF4" w14:textId="77777777" w:rsidR="009F422B" w:rsidRDefault="009F422B" w:rsidP="009F422B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14C51564" w14:textId="4A4E18ED" w:rsidR="00B95063" w:rsidRDefault="00B95063" w:rsidP="003A3470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an extension of the terms and conditions of agreements with regard to the Brandon Amphitheater for MVS, LLC, MS National Guard Non-Commissioned Officers Association and Jani-King of Jackson and authorize the Mayor to execute the same.</w:t>
      </w:r>
    </w:p>
    <w:p w14:paraId="48B8B3C4" w14:textId="0528A198" w:rsidR="00B95063" w:rsidRDefault="00B95063" w:rsidP="00B95063">
      <w:pPr>
        <w:rPr>
          <w:rFonts w:ascii="GoudyCatalog BT" w:hAnsi="GoudyCatalog BT"/>
          <w:sz w:val="22"/>
          <w:szCs w:val="22"/>
        </w:rPr>
      </w:pPr>
    </w:p>
    <w:p w14:paraId="02CBEC62" w14:textId="2F11F0C3" w:rsidR="00B95063" w:rsidRPr="00B95063" w:rsidRDefault="00B95063" w:rsidP="00B95063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Consideration to approve an amendment to the 2020 Sponsorship with Elks Enterprises, DBA</w:t>
      </w:r>
      <w:r w:rsidR="00EC25FD">
        <w:rPr>
          <w:rFonts w:ascii="GoudyCatalog BT" w:hAnsi="GoudyCatalog BT"/>
          <w:sz w:val="22"/>
          <w:szCs w:val="22"/>
        </w:rPr>
        <w:t xml:space="preserve"> The</w:t>
      </w:r>
      <w:r>
        <w:rPr>
          <w:rFonts w:ascii="GoudyCatalog BT" w:hAnsi="GoudyCatalog BT"/>
          <w:sz w:val="22"/>
          <w:szCs w:val="22"/>
        </w:rPr>
        <w:t xml:space="preserve"> Mosquito Authority extending the terms to the 2021 Concert Series and authorize the Mayor to execute the same.</w:t>
      </w:r>
    </w:p>
    <w:p w14:paraId="0B027A0C" w14:textId="77777777" w:rsidR="00B95063" w:rsidRDefault="00B95063" w:rsidP="00B95063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006D7477" w14:textId="67D2548C" w:rsidR="0032166A" w:rsidRDefault="00065F11" w:rsidP="003A3470">
      <w:pPr>
        <w:pStyle w:val="ListParagraph"/>
        <w:numPr>
          <w:ilvl w:val="0"/>
          <w:numId w:val="2"/>
        </w:numPr>
        <w:rPr>
          <w:rFonts w:ascii="GoudyCatalog BT" w:hAnsi="GoudyCatalog BT"/>
          <w:sz w:val="22"/>
          <w:szCs w:val="22"/>
        </w:rPr>
      </w:pPr>
      <w:r w:rsidRPr="00B53610">
        <w:rPr>
          <w:rFonts w:ascii="GoudyCatalog BT" w:hAnsi="GoudyCatalog BT"/>
          <w:sz w:val="22"/>
          <w:szCs w:val="22"/>
        </w:rPr>
        <w:t>Consideration to a</w:t>
      </w:r>
      <w:r w:rsidR="005579B7" w:rsidRPr="00B53610">
        <w:rPr>
          <w:rFonts w:ascii="GoudyCatalog BT" w:hAnsi="GoudyCatalog BT"/>
          <w:sz w:val="22"/>
          <w:szCs w:val="22"/>
        </w:rPr>
        <w:t>pprove</w:t>
      </w:r>
      <w:r w:rsidR="00B900AF">
        <w:rPr>
          <w:rFonts w:ascii="GoudyCatalog BT" w:hAnsi="GoudyCatalog BT"/>
          <w:sz w:val="22"/>
          <w:szCs w:val="22"/>
        </w:rPr>
        <w:t xml:space="preserve"> the</w:t>
      </w:r>
      <w:r w:rsidR="0032166A">
        <w:rPr>
          <w:rFonts w:ascii="GoudyCatalog BT" w:hAnsi="GoudyCatalog BT"/>
          <w:sz w:val="22"/>
          <w:szCs w:val="22"/>
        </w:rPr>
        <w:t>:</w:t>
      </w:r>
    </w:p>
    <w:p w14:paraId="338178FB" w14:textId="31E7BCA5" w:rsidR="000475D0" w:rsidRDefault="0032166A" w:rsidP="003A3470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D</w:t>
      </w:r>
      <w:r w:rsidR="005579B7" w:rsidRPr="00B900AF">
        <w:rPr>
          <w:rFonts w:ascii="GoudyCatalog BT" w:hAnsi="GoudyCatalog BT"/>
          <w:sz w:val="22"/>
          <w:szCs w:val="22"/>
        </w:rPr>
        <w:t xml:space="preserve">ocket of </w:t>
      </w:r>
      <w:r>
        <w:rPr>
          <w:rFonts w:ascii="GoudyCatalog BT" w:hAnsi="GoudyCatalog BT"/>
          <w:sz w:val="22"/>
          <w:szCs w:val="22"/>
        </w:rPr>
        <w:t>C</w:t>
      </w:r>
      <w:r w:rsidR="005579B7" w:rsidRPr="00B900AF">
        <w:rPr>
          <w:rFonts w:ascii="GoudyCatalog BT" w:hAnsi="GoudyCatalog BT"/>
          <w:sz w:val="22"/>
          <w:szCs w:val="22"/>
        </w:rPr>
        <w:t xml:space="preserve">laims </w:t>
      </w:r>
      <w:r w:rsidR="00B95063">
        <w:rPr>
          <w:rFonts w:ascii="GoudyCatalog BT" w:hAnsi="GoudyCatalog BT"/>
          <w:sz w:val="22"/>
          <w:szCs w:val="22"/>
        </w:rPr>
        <w:t>March 16, 2021.</w:t>
      </w:r>
    </w:p>
    <w:p w14:paraId="3B23D43B" w14:textId="6E5BBEAB" w:rsidR="0032166A" w:rsidRPr="00B900AF" w:rsidRDefault="0032166A" w:rsidP="003A3470">
      <w:pPr>
        <w:pStyle w:val="ListParagraph"/>
        <w:numPr>
          <w:ilvl w:val="0"/>
          <w:numId w:val="3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 xml:space="preserve">Fox Everett Claims released </w:t>
      </w:r>
      <w:r w:rsidR="00B95063">
        <w:rPr>
          <w:rFonts w:ascii="GoudyCatalog BT" w:hAnsi="GoudyCatalog BT"/>
          <w:sz w:val="22"/>
          <w:szCs w:val="22"/>
        </w:rPr>
        <w:t>March 11, 2021.</w:t>
      </w:r>
    </w:p>
    <w:p w14:paraId="48F560EA" w14:textId="77777777" w:rsidR="008B4DA9" w:rsidRDefault="008B4DA9" w:rsidP="008B4DA9">
      <w:pPr>
        <w:pStyle w:val="ListParagraph"/>
        <w:ind w:left="1800"/>
        <w:rPr>
          <w:rFonts w:ascii="GoudyCatalog BT" w:hAnsi="GoudyCatalog BT"/>
          <w:sz w:val="22"/>
          <w:szCs w:val="22"/>
        </w:rPr>
      </w:pPr>
    </w:p>
    <w:p w14:paraId="6C691EA9" w14:textId="46433406" w:rsidR="0091570D" w:rsidRDefault="00C5153C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CF4180" w:rsidRPr="00201C98">
        <w:rPr>
          <w:rFonts w:ascii="GoudyCatalog BT" w:hAnsi="GoudyCatalog BT"/>
        </w:rPr>
        <w:t>.</w:t>
      </w:r>
      <w:r w:rsidR="00CF4180" w:rsidRPr="00201C98">
        <w:rPr>
          <w:rFonts w:ascii="GoudyCatalog BT" w:hAnsi="GoudyCatalog BT"/>
        </w:rPr>
        <w:tab/>
      </w:r>
      <w:r w:rsidR="0091570D" w:rsidRPr="00201C98">
        <w:rPr>
          <w:rFonts w:ascii="GoudyCatalog BT" w:hAnsi="GoudyCatalog BT"/>
        </w:rPr>
        <w:t>CHARLES SMITH, PUBLIC WORKS DEPARTMENT</w:t>
      </w:r>
    </w:p>
    <w:p w14:paraId="5DE98C43" w14:textId="63B6D442" w:rsidR="0019050D" w:rsidRDefault="0019050D" w:rsidP="0091570D">
      <w:pPr>
        <w:pStyle w:val="NoSpacing"/>
        <w:rPr>
          <w:rFonts w:ascii="GoudyCatalog BT" w:hAnsi="GoudyCatalog BT"/>
        </w:rPr>
      </w:pPr>
    </w:p>
    <w:p w14:paraId="77F9D3B8" w14:textId="73DA4C56" w:rsidR="0019050D" w:rsidRDefault="0019050D" w:rsidP="003A3470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repairs from Hemphill Construction, utilizing commodity pricing, and authorize payment of the same as follows:</w:t>
      </w:r>
    </w:p>
    <w:p w14:paraId="18AF7F4C" w14:textId="1B2F26F8" w:rsidR="0019050D" w:rsidRDefault="0019050D" w:rsidP="003A3470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Sewer repair on Trickhambridge Road in the amount of $21,142.19.</w:t>
      </w:r>
    </w:p>
    <w:p w14:paraId="7AF6B7DB" w14:textId="29771599" w:rsidR="0019050D" w:rsidRDefault="0019050D" w:rsidP="003A3470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10” water main repair on Stonegate at Highway 80 in the amount of $7,431.91.</w:t>
      </w:r>
    </w:p>
    <w:p w14:paraId="588463A0" w14:textId="726B8258" w:rsidR="0019050D" w:rsidRDefault="0019050D" w:rsidP="003A3470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12” water main repair on Marquette Road in the amount of $8,129.50.</w:t>
      </w:r>
    </w:p>
    <w:p w14:paraId="21746334" w14:textId="01A15276" w:rsidR="0019050D" w:rsidRDefault="0019050D" w:rsidP="003A3470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Hydrant repair at Crossgates Park in the amount of $7,508.33.</w:t>
      </w:r>
    </w:p>
    <w:p w14:paraId="24E51AA9" w14:textId="0434CFAF" w:rsidR="0019050D" w:rsidRDefault="0019050D" w:rsidP="003A3470">
      <w:pPr>
        <w:pStyle w:val="NoSpacing"/>
        <w:numPr>
          <w:ilvl w:val="0"/>
          <w:numId w:val="7"/>
        </w:numPr>
        <w:rPr>
          <w:rFonts w:ascii="GoudyCatalog BT" w:hAnsi="GoudyCatalog BT"/>
        </w:rPr>
      </w:pPr>
      <w:r>
        <w:rPr>
          <w:rFonts w:ascii="GoudyCatalog BT" w:hAnsi="GoudyCatalog BT"/>
        </w:rPr>
        <w:t>Water repair on Fawnwood Drive in the amount of $6,353.04.</w:t>
      </w:r>
    </w:p>
    <w:p w14:paraId="791013C2" w14:textId="78D2F99A" w:rsidR="00361FAF" w:rsidRDefault="00361FAF" w:rsidP="00361FAF">
      <w:pPr>
        <w:pStyle w:val="NoSpacing"/>
        <w:rPr>
          <w:rFonts w:ascii="GoudyCatalog BT" w:hAnsi="GoudyCatalog BT"/>
        </w:rPr>
      </w:pPr>
    </w:p>
    <w:p w14:paraId="50BE7A29" w14:textId="387973C2" w:rsidR="00361FAF" w:rsidRDefault="00361FAF" w:rsidP="003A3470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Kipco, Inc. pay request #3 in the amount of $83,695.00 and change order #1 for a 60-day contract extension with regard to the 2020 Waterline Improvements Project</w:t>
      </w:r>
      <w:r w:rsidR="00EC25FD">
        <w:rPr>
          <w:rFonts w:ascii="GoudyCatalog BT" w:hAnsi="GoudyCatalog BT"/>
        </w:rPr>
        <w:t xml:space="preserve"> (Crossgates &amp; Old Lakeland) </w:t>
      </w:r>
      <w:r>
        <w:rPr>
          <w:rFonts w:ascii="GoudyCatalog BT" w:hAnsi="GoudyCatalog BT"/>
        </w:rPr>
        <w:t>and authorize payment of the same.</w:t>
      </w:r>
    </w:p>
    <w:p w14:paraId="4B0295DD" w14:textId="3D3C0EA2" w:rsidR="00361FAF" w:rsidRDefault="00361FAF" w:rsidP="00361FAF">
      <w:pPr>
        <w:pStyle w:val="NoSpacing"/>
        <w:rPr>
          <w:rFonts w:ascii="GoudyCatalog BT" w:hAnsi="GoudyCatalog BT"/>
        </w:rPr>
      </w:pPr>
    </w:p>
    <w:p w14:paraId="440A4467" w14:textId="18D93E48" w:rsidR="00361FAF" w:rsidRDefault="00361FAF" w:rsidP="003A3470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Hemphill Construction Co. pay request #3 in the amount of $7,559.00 with regard to the Boyce Thompson Bike Lane Project and authorize payment of the same.</w:t>
      </w:r>
    </w:p>
    <w:p w14:paraId="6136FD56" w14:textId="15A1BA64" w:rsidR="009A3622" w:rsidRDefault="009A3622" w:rsidP="009A3622">
      <w:pPr>
        <w:pStyle w:val="NoSpacing"/>
        <w:rPr>
          <w:rFonts w:ascii="GoudyCatalog BT" w:hAnsi="GoudyCatalog BT"/>
        </w:rPr>
      </w:pPr>
    </w:p>
    <w:p w14:paraId="6B2FAB29" w14:textId="6BAF50EC" w:rsidR="00A359A8" w:rsidRDefault="009A3622" w:rsidP="003A3470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 w:rsidRPr="009A3622">
        <w:rPr>
          <w:rFonts w:ascii="GoudyCatalog BT" w:hAnsi="GoudyCatalog BT"/>
        </w:rPr>
        <w:t xml:space="preserve">Consideration to reject bids received on March 3, 2021 with regard to the Caine Circle Water Tank Improvement Project and authorize </w:t>
      </w:r>
      <w:r>
        <w:rPr>
          <w:rFonts w:ascii="GoudyCatalog BT" w:hAnsi="GoudyCatalog BT"/>
        </w:rPr>
        <w:t xml:space="preserve">the </w:t>
      </w:r>
      <w:r w:rsidRPr="009A3622">
        <w:rPr>
          <w:rFonts w:ascii="GoudyCatalog BT" w:hAnsi="GoudyCatalog BT"/>
        </w:rPr>
        <w:t>advertise</w:t>
      </w:r>
      <w:r>
        <w:rPr>
          <w:rFonts w:ascii="GoudyCatalog BT" w:hAnsi="GoudyCatalog BT"/>
        </w:rPr>
        <w:t xml:space="preserve">ment for bids </w:t>
      </w:r>
      <w:r w:rsidR="00EC25FD">
        <w:rPr>
          <w:rFonts w:ascii="GoudyCatalog BT" w:hAnsi="GoudyCatalog BT"/>
        </w:rPr>
        <w:t>regarding</w:t>
      </w:r>
      <w:r>
        <w:rPr>
          <w:rFonts w:ascii="GoudyCatalog BT" w:hAnsi="GoudyCatalog BT"/>
        </w:rPr>
        <w:t xml:space="preserve"> the same.</w:t>
      </w:r>
    </w:p>
    <w:p w14:paraId="1324D670" w14:textId="074337B2" w:rsidR="00B95063" w:rsidRDefault="00B95063" w:rsidP="00B95063">
      <w:pPr>
        <w:pStyle w:val="NoSpacing"/>
        <w:rPr>
          <w:rFonts w:ascii="GoudyCatalog BT" w:hAnsi="GoudyCatalog BT"/>
        </w:rPr>
      </w:pPr>
    </w:p>
    <w:p w14:paraId="38BC5333" w14:textId="7C021333" w:rsidR="00B95063" w:rsidRDefault="00B95063" w:rsidP="00B95063">
      <w:pPr>
        <w:pStyle w:val="NoSpacing"/>
        <w:numPr>
          <w:ilvl w:val="0"/>
          <w:numId w:val="6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Daren Pittman &amp; Company, LLC, as the lowest and best quote received, in the amount of $70.00 per linear foot for the boring work associated with the Hwy. 80 Water Line Replacement Project.</w:t>
      </w:r>
    </w:p>
    <w:p w14:paraId="44D5249B" w14:textId="77777777" w:rsidR="009A3622" w:rsidRPr="009A3622" w:rsidRDefault="009A3622" w:rsidP="009A3622">
      <w:pPr>
        <w:pStyle w:val="NoSpacing"/>
        <w:ind w:left="1080"/>
        <w:rPr>
          <w:rFonts w:ascii="GoudyCatalog BT" w:hAnsi="GoudyCatalog BT"/>
        </w:rPr>
      </w:pPr>
    </w:p>
    <w:p w14:paraId="0D339046" w14:textId="10632695" w:rsidR="00722799" w:rsidRDefault="00C5153C" w:rsidP="00722799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8</w:t>
      </w:r>
      <w:r w:rsidR="00722799">
        <w:rPr>
          <w:rFonts w:ascii="GoudyCatalog BT" w:hAnsi="GoudyCatalog BT"/>
        </w:rPr>
        <w:t>.</w:t>
      </w:r>
      <w:r w:rsidR="00722799">
        <w:rPr>
          <w:rFonts w:ascii="GoudyCatalog BT" w:hAnsi="GoudyCatalog BT"/>
        </w:rPr>
        <w:tab/>
        <w:t>WILLIAM THOMPSON, POLICE CHIEF</w:t>
      </w:r>
    </w:p>
    <w:p w14:paraId="0BC00A72" w14:textId="615D6199" w:rsidR="009F422B" w:rsidRDefault="009F422B" w:rsidP="00722799">
      <w:pPr>
        <w:pStyle w:val="NoSpacing"/>
        <w:rPr>
          <w:rFonts w:ascii="GoudyCatalog BT" w:hAnsi="GoudyCatalog BT"/>
        </w:rPr>
      </w:pPr>
    </w:p>
    <w:p w14:paraId="56760E89" w14:textId="39026C90" w:rsidR="009F422B" w:rsidRDefault="009F422B" w:rsidP="003A3470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Accept nineteen thousand six hundred and thirty-six dollars ($19,636.00) from the Rankin County Sheriff Department with regard to Case #2020-101377 and deposit into the Drug Seizure Fund.</w:t>
      </w:r>
    </w:p>
    <w:p w14:paraId="2D0BAA01" w14:textId="3385AC19" w:rsidR="009F422B" w:rsidRDefault="009F422B" w:rsidP="009F422B">
      <w:pPr>
        <w:pStyle w:val="NoSpacing"/>
        <w:rPr>
          <w:rFonts w:ascii="GoudyCatalog BT" w:hAnsi="GoudyCatalog BT"/>
        </w:rPr>
      </w:pPr>
    </w:p>
    <w:p w14:paraId="72ADC525" w14:textId="5BD301D1" w:rsidR="00C65EC4" w:rsidRDefault="00C65EC4" w:rsidP="003A3470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application and receive grant funding from the FY22 Mississippi Office of Highway Safety in the amount of $75,000.00 and authorize the Mayor to execute any related documents.</w:t>
      </w:r>
    </w:p>
    <w:p w14:paraId="01817666" w14:textId="77777777" w:rsidR="00C65EC4" w:rsidRDefault="00C65EC4" w:rsidP="00C65EC4">
      <w:pPr>
        <w:pStyle w:val="NoSpacing"/>
        <w:ind w:left="1080"/>
        <w:rPr>
          <w:rFonts w:ascii="GoudyCatalog BT" w:hAnsi="GoudyCatalog BT"/>
        </w:rPr>
      </w:pPr>
    </w:p>
    <w:p w14:paraId="2A281CB7" w14:textId="6F741E22" w:rsidR="009F422B" w:rsidRDefault="009F422B" w:rsidP="003A3470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Lieutenant Brian Elwell to travel to Meridian, MS to attend the SARTECH II Eval Course on March 22-26, 2021.</w:t>
      </w:r>
    </w:p>
    <w:p w14:paraId="54B4E022" w14:textId="3A0753D7" w:rsidR="003A3470" w:rsidRDefault="003A3470" w:rsidP="003A3470">
      <w:pPr>
        <w:pStyle w:val="NoSpacing"/>
        <w:rPr>
          <w:rFonts w:ascii="GoudyCatalog BT" w:hAnsi="GoudyCatalog BT"/>
        </w:rPr>
      </w:pPr>
    </w:p>
    <w:p w14:paraId="462830A1" w14:textId="730A562E" w:rsidR="003A3470" w:rsidRDefault="003A3470" w:rsidP="003A3470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promote employees as follows:</w:t>
      </w:r>
    </w:p>
    <w:p w14:paraId="6E991F8A" w14:textId="19AC5302" w:rsidR="003A3470" w:rsidRDefault="003A3470" w:rsidP="003A3470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Narcotics Investigator </w:t>
      </w:r>
      <w:r w:rsidR="00325E77">
        <w:rPr>
          <w:rFonts w:ascii="GoudyCatalog BT" w:hAnsi="GoudyCatalog BT"/>
        </w:rPr>
        <w:t xml:space="preserve">Lt. </w:t>
      </w:r>
      <w:r>
        <w:rPr>
          <w:rFonts w:ascii="GoudyCatalog BT" w:hAnsi="GoudyCatalog BT"/>
        </w:rPr>
        <w:t>Joseph French to Interdiction effective March 16, 2021.</w:t>
      </w:r>
    </w:p>
    <w:p w14:paraId="065BD7B0" w14:textId="77777777" w:rsidR="003A3470" w:rsidRDefault="003A3470" w:rsidP="003A3470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Patrol Sergeant Seth Brown to Detective effective March 16, 2021 and adjust rate of pay pursuant to the memo.</w:t>
      </w:r>
    </w:p>
    <w:p w14:paraId="27B43A10" w14:textId="77777777" w:rsidR="003A3470" w:rsidRDefault="003A3470" w:rsidP="003A3470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>Part-time Patrol Officer Shane Roberts to Full-time Detective effective March 29, 2021 and set rate of pay pursuant to the memo.</w:t>
      </w:r>
    </w:p>
    <w:p w14:paraId="0532140C" w14:textId="7D3B067A" w:rsidR="003A3470" w:rsidRDefault="003A3470" w:rsidP="003A3470">
      <w:pPr>
        <w:pStyle w:val="NoSpacing"/>
        <w:numPr>
          <w:ilvl w:val="0"/>
          <w:numId w:val="10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 Patrol Officer Alex Ward to Patrol Sergeant effective March 16, 2021 and adjust rate of pay pursuant to the memo.</w:t>
      </w:r>
    </w:p>
    <w:p w14:paraId="5C7460DE" w14:textId="77B51543" w:rsidR="003A3470" w:rsidRDefault="003A3470" w:rsidP="003A3470">
      <w:pPr>
        <w:pStyle w:val="NoSpacing"/>
        <w:rPr>
          <w:rFonts w:ascii="GoudyCatalog BT" w:hAnsi="GoudyCatalog BT"/>
        </w:rPr>
      </w:pPr>
    </w:p>
    <w:p w14:paraId="78FDABC4" w14:textId="74C87F20" w:rsidR="003A3470" w:rsidRDefault="003A3470" w:rsidP="003A3470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Rescind board action taken on February 1, 2021 under section 10.2 of the minutes with regard to the hiring of Andrew White.</w:t>
      </w:r>
    </w:p>
    <w:p w14:paraId="16B190F8" w14:textId="35134805" w:rsidR="0019050D" w:rsidRDefault="0019050D" w:rsidP="0019050D">
      <w:pPr>
        <w:pStyle w:val="NoSpacing"/>
        <w:rPr>
          <w:rFonts w:ascii="GoudyCatalog BT" w:hAnsi="GoudyCatalog BT"/>
        </w:rPr>
      </w:pPr>
    </w:p>
    <w:p w14:paraId="3FBEBE0F" w14:textId="169D3829" w:rsidR="0019050D" w:rsidRDefault="00C5153C" w:rsidP="001905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9</w:t>
      </w:r>
      <w:r w:rsidR="0019050D">
        <w:rPr>
          <w:rFonts w:ascii="GoudyCatalog BT" w:hAnsi="GoudyCatalog BT"/>
        </w:rPr>
        <w:t>.</w:t>
      </w:r>
      <w:r w:rsidR="0019050D">
        <w:rPr>
          <w:rFonts w:ascii="GoudyCatalog BT" w:hAnsi="GoudyCatalog BT"/>
        </w:rPr>
        <w:tab/>
        <w:t>BRIAN ROBERTS, FIRE CHIEF</w:t>
      </w:r>
    </w:p>
    <w:p w14:paraId="3524782E" w14:textId="53233A00" w:rsidR="0019050D" w:rsidRDefault="0019050D" w:rsidP="0019050D">
      <w:pPr>
        <w:pStyle w:val="NoSpacing"/>
        <w:rPr>
          <w:rFonts w:ascii="GoudyCatalog BT" w:hAnsi="GoudyCatalog BT"/>
        </w:rPr>
      </w:pPr>
    </w:p>
    <w:p w14:paraId="0975022C" w14:textId="72DE1C44" w:rsidR="0019050D" w:rsidRDefault="0019050D" w:rsidP="003A3470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Advanced Emergency Medical Technician Training Repayment Agreement.</w:t>
      </w:r>
    </w:p>
    <w:p w14:paraId="4DEF5051" w14:textId="70E917C1" w:rsidR="0019050D" w:rsidRDefault="0019050D" w:rsidP="0019050D">
      <w:pPr>
        <w:pStyle w:val="NoSpacing"/>
        <w:rPr>
          <w:rFonts w:ascii="GoudyCatalog BT" w:hAnsi="GoudyCatalog BT"/>
        </w:rPr>
      </w:pPr>
    </w:p>
    <w:p w14:paraId="39412945" w14:textId="238205CE" w:rsidR="0019050D" w:rsidRDefault="0019050D" w:rsidP="003A3470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Request permission to hire Paul Davis and Kevin Grantham as part-time certified Firefighters effective March 16, 2021 and set rate of pay pursuant to the memo.</w:t>
      </w:r>
    </w:p>
    <w:p w14:paraId="4E2563E0" w14:textId="0B7554C5" w:rsidR="0019050D" w:rsidRDefault="0019050D" w:rsidP="0019050D">
      <w:pPr>
        <w:pStyle w:val="NoSpacing"/>
        <w:rPr>
          <w:rFonts w:ascii="GoudyCatalog BT" w:hAnsi="GoudyCatalog BT"/>
        </w:rPr>
      </w:pPr>
    </w:p>
    <w:p w14:paraId="4240EF8A" w14:textId="59EA423A" w:rsidR="0019050D" w:rsidRDefault="0019050D" w:rsidP="003A3470">
      <w:pPr>
        <w:pStyle w:val="NoSpacing"/>
        <w:numPr>
          <w:ilvl w:val="0"/>
          <w:numId w:val="5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for Battalion Chief Eric Stringer to travel to Biloxi, MS to attend the MS Fire Chiefs and Firefighters Summer Conference on June 25-27, 2021.</w:t>
      </w:r>
    </w:p>
    <w:p w14:paraId="2FCADC6F" w14:textId="14775296" w:rsidR="009F422B" w:rsidRDefault="009F422B" w:rsidP="009F422B">
      <w:pPr>
        <w:pStyle w:val="NoSpacing"/>
        <w:rPr>
          <w:rFonts w:ascii="GoudyCatalog BT" w:hAnsi="GoudyCatalog BT"/>
        </w:rPr>
      </w:pPr>
    </w:p>
    <w:p w14:paraId="40A80A2D" w14:textId="77777777" w:rsidR="009F422B" w:rsidRDefault="009F422B" w:rsidP="009F422B">
      <w:pPr>
        <w:pStyle w:val="NoSpacing"/>
        <w:rPr>
          <w:rFonts w:ascii="GoudyCatalog BT" w:hAnsi="GoudyCatalog BT"/>
        </w:rPr>
      </w:pPr>
    </w:p>
    <w:p w14:paraId="4901A741" w14:textId="77777777" w:rsidR="00490885" w:rsidRDefault="00490885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73848915" w14:textId="77777777" w:rsidR="00490885" w:rsidRDefault="00490885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5F7A57BB" w:rsidR="000A1057" w:rsidRPr="003A3CA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525DDCF0" w14:textId="77777777" w:rsidR="00846167" w:rsidRPr="003A3CA7" w:rsidRDefault="00846167" w:rsidP="00A23141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3DE7502" w14:textId="77777777" w:rsidR="0095257C" w:rsidRDefault="0095257C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6EB2EFBB" w14:textId="77777777" w:rsidR="0095257C" w:rsidRDefault="0095257C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6EA9F957" w14:textId="083B86E7" w:rsidR="00EA5B30" w:rsidRPr="003A3CA7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 xml:space="preserve">ADJOURN </w:t>
      </w:r>
    </w:p>
    <w:p w14:paraId="09CF8195" w14:textId="77777777" w:rsidR="00EA5B30" w:rsidRPr="003A3CA7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sectPr w:rsidR="00EA5B30" w:rsidRPr="003A3CA7" w:rsidSect="00B95063">
      <w:footerReference w:type="default" r:id="rId8"/>
      <w:pgSz w:w="12240" w:h="15840" w:code="1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D2482" w14:textId="77777777" w:rsidR="005C397A" w:rsidRDefault="005C397A" w:rsidP="00826EBE">
      <w:r>
        <w:separator/>
      </w:r>
    </w:p>
  </w:endnote>
  <w:endnote w:type="continuationSeparator" w:id="0">
    <w:p w14:paraId="50F18D40" w14:textId="77777777" w:rsidR="005C397A" w:rsidRDefault="005C397A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6B371" w14:textId="77777777" w:rsidR="005C397A" w:rsidRDefault="005C397A" w:rsidP="00826EBE">
      <w:r>
        <w:separator/>
      </w:r>
    </w:p>
  </w:footnote>
  <w:footnote w:type="continuationSeparator" w:id="0">
    <w:p w14:paraId="58F4F24A" w14:textId="77777777" w:rsidR="005C397A" w:rsidRDefault="005C397A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6976"/>
    <w:multiLevelType w:val="hybridMultilevel"/>
    <w:tmpl w:val="93FA6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A0C68"/>
    <w:multiLevelType w:val="hybridMultilevel"/>
    <w:tmpl w:val="C86EB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C284F"/>
    <w:multiLevelType w:val="hybridMultilevel"/>
    <w:tmpl w:val="3934F9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3B10B0"/>
    <w:multiLevelType w:val="hybridMultilevel"/>
    <w:tmpl w:val="57A0F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634CA"/>
    <w:multiLevelType w:val="hybridMultilevel"/>
    <w:tmpl w:val="F19EDE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6E55E4"/>
    <w:multiLevelType w:val="hybridMultilevel"/>
    <w:tmpl w:val="BFEEB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360290"/>
    <w:multiLevelType w:val="hybridMultilevel"/>
    <w:tmpl w:val="E4DA33B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8E01B1F"/>
    <w:multiLevelType w:val="hybridMultilevel"/>
    <w:tmpl w:val="A06271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13643"/>
    <w:multiLevelType w:val="hybridMultilevel"/>
    <w:tmpl w:val="DFCC57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8F1"/>
    <w:rsid w:val="00000AB4"/>
    <w:rsid w:val="00001E14"/>
    <w:rsid w:val="00001F65"/>
    <w:rsid w:val="0000287D"/>
    <w:rsid w:val="00002FAB"/>
    <w:rsid w:val="0000312A"/>
    <w:rsid w:val="00005340"/>
    <w:rsid w:val="00005CEF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9C6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2F4"/>
    <w:rsid w:val="00041459"/>
    <w:rsid w:val="0004370B"/>
    <w:rsid w:val="0004383E"/>
    <w:rsid w:val="00043DBF"/>
    <w:rsid w:val="00044711"/>
    <w:rsid w:val="000461C5"/>
    <w:rsid w:val="0004624A"/>
    <w:rsid w:val="00047215"/>
    <w:rsid w:val="000475D0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5B79"/>
    <w:rsid w:val="00065F11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410D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05C8"/>
    <w:rsid w:val="000E2DC3"/>
    <w:rsid w:val="000E36E4"/>
    <w:rsid w:val="000E3A40"/>
    <w:rsid w:val="000E4A7C"/>
    <w:rsid w:val="000E5936"/>
    <w:rsid w:val="000E64FD"/>
    <w:rsid w:val="000E7153"/>
    <w:rsid w:val="000E7B97"/>
    <w:rsid w:val="000E7F21"/>
    <w:rsid w:val="000F059D"/>
    <w:rsid w:val="000F0ABE"/>
    <w:rsid w:val="000F24EB"/>
    <w:rsid w:val="000F29C8"/>
    <w:rsid w:val="000F491A"/>
    <w:rsid w:val="000F4A7C"/>
    <w:rsid w:val="000F4EE8"/>
    <w:rsid w:val="00101054"/>
    <w:rsid w:val="001029B6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6EB3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6BE"/>
    <w:rsid w:val="00137DF2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50D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01CE"/>
    <w:rsid w:val="001A116D"/>
    <w:rsid w:val="001A194F"/>
    <w:rsid w:val="001A19BD"/>
    <w:rsid w:val="001A3690"/>
    <w:rsid w:val="001A3BEE"/>
    <w:rsid w:val="001A49F4"/>
    <w:rsid w:val="001A4EEE"/>
    <w:rsid w:val="001A539C"/>
    <w:rsid w:val="001A6069"/>
    <w:rsid w:val="001A6837"/>
    <w:rsid w:val="001A7DB2"/>
    <w:rsid w:val="001A7F31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581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2EE0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C98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535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C96"/>
    <w:rsid w:val="00243E88"/>
    <w:rsid w:val="00245104"/>
    <w:rsid w:val="00245472"/>
    <w:rsid w:val="00245955"/>
    <w:rsid w:val="00245C41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7E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3AF8"/>
    <w:rsid w:val="00294AFA"/>
    <w:rsid w:val="00295F89"/>
    <w:rsid w:val="00296BEA"/>
    <w:rsid w:val="002973E2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21C"/>
    <w:rsid w:val="002B449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27A7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4F55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626"/>
    <w:rsid w:val="002F5DA2"/>
    <w:rsid w:val="002F7ACD"/>
    <w:rsid w:val="00300B2A"/>
    <w:rsid w:val="00300D87"/>
    <w:rsid w:val="00301D79"/>
    <w:rsid w:val="00301E06"/>
    <w:rsid w:val="0030286F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54F5"/>
    <w:rsid w:val="00317B24"/>
    <w:rsid w:val="00317C29"/>
    <w:rsid w:val="003203D8"/>
    <w:rsid w:val="0032109B"/>
    <w:rsid w:val="00321427"/>
    <w:rsid w:val="0032166A"/>
    <w:rsid w:val="00321FCC"/>
    <w:rsid w:val="0032209C"/>
    <w:rsid w:val="00322B56"/>
    <w:rsid w:val="003235FA"/>
    <w:rsid w:val="00323EDB"/>
    <w:rsid w:val="00323EF7"/>
    <w:rsid w:val="003247B8"/>
    <w:rsid w:val="00325E77"/>
    <w:rsid w:val="0032639B"/>
    <w:rsid w:val="0032650F"/>
    <w:rsid w:val="00326DA1"/>
    <w:rsid w:val="00326E3A"/>
    <w:rsid w:val="003274F4"/>
    <w:rsid w:val="0032759F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32D1"/>
    <w:rsid w:val="0034418A"/>
    <w:rsid w:val="00344804"/>
    <w:rsid w:val="003450C4"/>
    <w:rsid w:val="00345473"/>
    <w:rsid w:val="00345D2E"/>
    <w:rsid w:val="00345F0E"/>
    <w:rsid w:val="003461DA"/>
    <w:rsid w:val="003462D4"/>
    <w:rsid w:val="00346C2C"/>
    <w:rsid w:val="003504E4"/>
    <w:rsid w:val="0035085B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1FAF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207"/>
    <w:rsid w:val="003808C6"/>
    <w:rsid w:val="00380F20"/>
    <w:rsid w:val="00383204"/>
    <w:rsid w:val="003833FE"/>
    <w:rsid w:val="003845D0"/>
    <w:rsid w:val="00385D59"/>
    <w:rsid w:val="003861DD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3470"/>
    <w:rsid w:val="003A3CA7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2C4"/>
    <w:rsid w:val="003B4A50"/>
    <w:rsid w:val="003B4ABE"/>
    <w:rsid w:val="003B5E91"/>
    <w:rsid w:val="003B75E5"/>
    <w:rsid w:val="003B7D2C"/>
    <w:rsid w:val="003C010A"/>
    <w:rsid w:val="003C11CA"/>
    <w:rsid w:val="003C1494"/>
    <w:rsid w:val="003C179D"/>
    <w:rsid w:val="003C1906"/>
    <w:rsid w:val="003C1DFD"/>
    <w:rsid w:val="003C2607"/>
    <w:rsid w:val="003C287A"/>
    <w:rsid w:val="003C2938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7E3"/>
    <w:rsid w:val="003F0BEC"/>
    <w:rsid w:val="003F17AE"/>
    <w:rsid w:val="003F1E19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6DF4"/>
    <w:rsid w:val="00407382"/>
    <w:rsid w:val="00407459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3310"/>
    <w:rsid w:val="00424CE8"/>
    <w:rsid w:val="00425886"/>
    <w:rsid w:val="00426C84"/>
    <w:rsid w:val="0042716E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D4D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96C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5FCD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088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0CE9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1CF"/>
    <w:rsid w:val="004D4661"/>
    <w:rsid w:val="004D4F93"/>
    <w:rsid w:val="004D640E"/>
    <w:rsid w:val="004D6BA2"/>
    <w:rsid w:val="004D6F5C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7D4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B61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E91"/>
    <w:rsid w:val="00553F03"/>
    <w:rsid w:val="00554001"/>
    <w:rsid w:val="00554570"/>
    <w:rsid w:val="00555328"/>
    <w:rsid w:val="00555827"/>
    <w:rsid w:val="0055619E"/>
    <w:rsid w:val="00556EB0"/>
    <w:rsid w:val="00556EDC"/>
    <w:rsid w:val="00557107"/>
    <w:rsid w:val="0055747B"/>
    <w:rsid w:val="005579B7"/>
    <w:rsid w:val="00557AF1"/>
    <w:rsid w:val="005601F8"/>
    <w:rsid w:val="00560252"/>
    <w:rsid w:val="005609B8"/>
    <w:rsid w:val="00560D95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0D62"/>
    <w:rsid w:val="0058157B"/>
    <w:rsid w:val="00583025"/>
    <w:rsid w:val="0058363E"/>
    <w:rsid w:val="0058497C"/>
    <w:rsid w:val="00584A2F"/>
    <w:rsid w:val="00586290"/>
    <w:rsid w:val="00586464"/>
    <w:rsid w:val="0058684F"/>
    <w:rsid w:val="00587491"/>
    <w:rsid w:val="00587778"/>
    <w:rsid w:val="005877DC"/>
    <w:rsid w:val="00587A6D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97CF6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D8A"/>
    <w:rsid w:val="005A7F59"/>
    <w:rsid w:val="005B00D5"/>
    <w:rsid w:val="005B0A70"/>
    <w:rsid w:val="005B2751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397A"/>
    <w:rsid w:val="005C4C08"/>
    <w:rsid w:val="005C4EB9"/>
    <w:rsid w:val="005C51D2"/>
    <w:rsid w:val="005C6DDC"/>
    <w:rsid w:val="005C6EDF"/>
    <w:rsid w:val="005C7258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395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4F72"/>
    <w:rsid w:val="0064521F"/>
    <w:rsid w:val="00645A66"/>
    <w:rsid w:val="00645CA1"/>
    <w:rsid w:val="00645E52"/>
    <w:rsid w:val="00646C1D"/>
    <w:rsid w:val="00646E3A"/>
    <w:rsid w:val="0064700B"/>
    <w:rsid w:val="006470EF"/>
    <w:rsid w:val="00647E80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280"/>
    <w:rsid w:val="00661381"/>
    <w:rsid w:val="00661A2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74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AB4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593C"/>
    <w:rsid w:val="006D621B"/>
    <w:rsid w:val="006D647F"/>
    <w:rsid w:val="006D653F"/>
    <w:rsid w:val="006E03C0"/>
    <w:rsid w:val="006E09A3"/>
    <w:rsid w:val="006E0ACF"/>
    <w:rsid w:val="006E0D92"/>
    <w:rsid w:val="006E15D9"/>
    <w:rsid w:val="006E17E2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BE8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799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596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32DF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5771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1FB0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167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82E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E89"/>
    <w:rsid w:val="00867FFD"/>
    <w:rsid w:val="0087082A"/>
    <w:rsid w:val="008735CB"/>
    <w:rsid w:val="008765F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4DA9"/>
    <w:rsid w:val="008B5666"/>
    <w:rsid w:val="008B5945"/>
    <w:rsid w:val="008B5DE3"/>
    <w:rsid w:val="008B66B5"/>
    <w:rsid w:val="008B6AC6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51"/>
    <w:rsid w:val="008D579E"/>
    <w:rsid w:val="008D57B6"/>
    <w:rsid w:val="008D5B8E"/>
    <w:rsid w:val="008D6003"/>
    <w:rsid w:val="008D6D24"/>
    <w:rsid w:val="008D6EF6"/>
    <w:rsid w:val="008D7D84"/>
    <w:rsid w:val="008E00DD"/>
    <w:rsid w:val="008E04DC"/>
    <w:rsid w:val="008E13CB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D1A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4A6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70C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57C"/>
    <w:rsid w:val="009527F2"/>
    <w:rsid w:val="00953104"/>
    <w:rsid w:val="00954123"/>
    <w:rsid w:val="009551E7"/>
    <w:rsid w:val="00955494"/>
    <w:rsid w:val="009560C8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63C"/>
    <w:rsid w:val="00967B94"/>
    <w:rsid w:val="00967DF2"/>
    <w:rsid w:val="00971105"/>
    <w:rsid w:val="0097112E"/>
    <w:rsid w:val="00972279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5FBA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3EC"/>
    <w:rsid w:val="009A3622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FC9"/>
    <w:rsid w:val="009C649B"/>
    <w:rsid w:val="009C65F5"/>
    <w:rsid w:val="009C6895"/>
    <w:rsid w:val="009C6FF7"/>
    <w:rsid w:val="009C7A4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23B"/>
    <w:rsid w:val="009F2CAE"/>
    <w:rsid w:val="009F30FB"/>
    <w:rsid w:val="009F37CB"/>
    <w:rsid w:val="009F422B"/>
    <w:rsid w:val="009F4DB4"/>
    <w:rsid w:val="009F5035"/>
    <w:rsid w:val="009F5C72"/>
    <w:rsid w:val="009F7077"/>
    <w:rsid w:val="009F79E3"/>
    <w:rsid w:val="009F7AE7"/>
    <w:rsid w:val="009F7DD4"/>
    <w:rsid w:val="00A00130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591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39F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89F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3C7C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410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D7F33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1A3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2DEE"/>
    <w:rsid w:val="00B13236"/>
    <w:rsid w:val="00B13422"/>
    <w:rsid w:val="00B150FA"/>
    <w:rsid w:val="00B154BE"/>
    <w:rsid w:val="00B15924"/>
    <w:rsid w:val="00B160B8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49FC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61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1CFA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00AF"/>
    <w:rsid w:val="00B92AB6"/>
    <w:rsid w:val="00B94149"/>
    <w:rsid w:val="00B94A02"/>
    <w:rsid w:val="00B94A6D"/>
    <w:rsid w:val="00B95006"/>
    <w:rsid w:val="00B95063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0D50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02B2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5BF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53C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5EC4"/>
    <w:rsid w:val="00C66408"/>
    <w:rsid w:val="00C666EC"/>
    <w:rsid w:val="00C6688F"/>
    <w:rsid w:val="00C675D1"/>
    <w:rsid w:val="00C70042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B4D"/>
    <w:rsid w:val="00C80C41"/>
    <w:rsid w:val="00C80F3D"/>
    <w:rsid w:val="00C813C4"/>
    <w:rsid w:val="00C87562"/>
    <w:rsid w:val="00C90C53"/>
    <w:rsid w:val="00C91EBC"/>
    <w:rsid w:val="00C927C3"/>
    <w:rsid w:val="00C9297B"/>
    <w:rsid w:val="00C92EE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58B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BCB"/>
    <w:rsid w:val="00CF3FDE"/>
    <w:rsid w:val="00CF4180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6FD3"/>
    <w:rsid w:val="00D5771F"/>
    <w:rsid w:val="00D60054"/>
    <w:rsid w:val="00D62223"/>
    <w:rsid w:val="00D62D84"/>
    <w:rsid w:val="00D6343F"/>
    <w:rsid w:val="00D635B2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2EF6"/>
    <w:rsid w:val="00DC347B"/>
    <w:rsid w:val="00DC40EC"/>
    <w:rsid w:val="00DC4278"/>
    <w:rsid w:val="00DC45E9"/>
    <w:rsid w:val="00DC4615"/>
    <w:rsid w:val="00DC4BD5"/>
    <w:rsid w:val="00DC67BD"/>
    <w:rsid w:val="00DC7137"/>
    <w:rsid w:val="00DC732A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AE1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E6520"/>
    <w:rsid w:val="00DF0720"/>
    <w:rsid w:val="00DF1567"/>
    <w:rsid w:val="00DF1593"/>
    <w:rsid w:val="00DF1912"/>
    <w:rsid w:val="00DF195F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9F8"/>
    <w:rsid w:val="00E24DAB"/>
    <w:rsid w:val="00E254F7"/>
    <w:rsid w:val="00E2569E"/>
    <w:rsid w:val="00E25FE1"/>
    <w:rsid w:val="00E270F2"/>
    <w:rsid w:val="00E27795"/>
    <w:rsid w:val="00E30D57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18B4"/>
    <w:rsid w:val="00E621C6"/>
    <w:rsid w:val="00E623F9"/>
    <w:rsid w:val="00E626E1"/>
    <w:rsid w:val="00E62944"/>
    <w:rsid w:val="00E634C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3A33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2A"/>
    <w:rsid w:val="00EA3DE6"/>
    <w:rsid w:val="00EA41DE"/>
    <w:rsid w:val="00EA5B30"/>
    <w:rsid w:val="00EA6DEF"/>
    <w:rsid w:val="00EA71B1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18A5"/>
    <w:rsid w:val="00EC218D"/>
    <w:rsid w:val="00EC235E"/>
    <w:rsid w:val="00EC25AC"/>
    <w:rsid w:val="00EC25FD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4E41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49F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3673F"/>
    <w:rsid w:val="00F418AA"/>
    <w:rsid w:val="00F42AE9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05A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2F08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A7AA6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59F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  <w:style w:type="character" w:styleId="Hyperlink">
    <w:name w:val="Hyperlink"/>
    <w:basedOn w:val="DefaultParagraphFont"/>
    <w:uiPriority w:val="99"/>
    <w:unhideWhenUsed/>
    <w:rsid w:val="009F2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2021-01-04T22:26:00Z</cp:lastPrinted>
  <dcterms:created xsi:type="dcterms:W3CDTF">2021-03-15T18:07:00Z</dcterms:created>
  <dcterms:modified xsi:type="dcterms:W3CDTF">2021-03-15T18:07:00Z</dcterms:modified>
</cp:coreProperties>
</file>