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AGENDA</w:t>
      </w:r>
    </w:p>
    <w:p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REGULAR BOARD MEETING</w:t>
      </w:r>
    </w:p>
    <w:p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BRANDON BOARD OF ALDERMEN</w:t>
      </w:r>
    </w:p>
    <w:p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BUTCH LEE, MAYOR PRESIDING</w:t>
      </w:r>
    </w:p>
    <w:p w:rsidR="00446DA3" w:rsidRDefault="00FF12CE" w:rsidP="00446D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JANUARY 5</w:t>
      </w:r>
      <w:r w:rsidR="001E155F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4E230A" w:rsidRDefault="004E230A" w:rsidP="00446DA3">
      <w:pPr>
        <w:pStyle w:val="NoSpacing"/>
        <w:jc w:val="center"/>
        <w:rPr>
          <w:sz w:val="24"/>
          <w:szCs w:val="24"/>
        </w:rPr>
      </w:pPr>
    </w:p>
    <w:p w:rsidR="004E230A" w:rsidRPr="00446DA3" w:rsidRDefault="004E230A" w:rsidP="00446DA3">
      <w:pPr>
        <w:pStyle w:val="NoSpacing"/>
        <w:jc w:val="center"/>
        <w:rPr>
          <w:sz w:val="24"/>
          <w:szCs w:val="24"/>
        </w:rPr>
      </w:pPr>
    </w:p>
    <w:p w:rsidR="00446DA3" w:rsidRDefault="00446DA3" w:rsidP="00446DA3">
      <w:pPr>
        <w:pStyle w:val="NoSpacing"/>
      </w:pPr>
    </w:p>
    <w:p w:rsidR="00446DA3" w:rsidRDefault="00446DA3" w:rsidP="00446DA3">
      <w:pPr>
        <w:pStyle w:val="NoSpacing"/>
      </w:pPr>
      <w:r>
        <w:t>1.</w:t>
      </w:r>
      <w:r>
        <w:tab/>
        <w:t>CALL TO ORDER</w:t>
      </w:r>
    </w:p>
    <w:p w:rsidR="00446DA3" w:rsidRDefault="00446DA3" w:rsidP="00446DA3">
      <w:pPr>
        <w:pStyle w:val="NoSpacing"/>
      </w:pPr>
    </w:p>
    <w:p w:rsidR="00446DA3" w:rsidRDefault="00446DA3" w:rsidP="00446DA3">
      <w:pPr>
        <w:pStyle w:val="NoSpacing"/>
      </w:pPr>
      <w:r>
        <w:t>2.</w:t>
      </w:r>
      <w:r>
        <w:tab/>
        <w:t>INVOCATION AND PLEDGE OF ALLEGIANCE</w:t>
      </w:r>
    </w:p>
    <w:p w:rsidR="00446DA3" w:rsidRDefault="00446DA3" w:rsidP="00446DA3">
      <w:pPr>
        <w:pStyle w:val="NoSpacing"/>
      </w:pPr>
    </w:p>
    <w:p w:rsidR="00AB1719" w:rsidRDefault="00446DA3" w:rsidP="0052677C">
      <w:pPr>
        <w:pStyle w:val="NoSpacing"/>
      </w:pPr>
      <w:r>
        <w:t>3.</w:t>
      </w:r>
      <w:r>
        <w:tab/>
        <w:t>PUBLIC COMMENTS AND RECOGNITIONS</w:t>
      </w:r>
      <w:r w:rsidR="00D318D0">
        <w:t xml:space="preserve"> </w:t>
      </w:r>
    </w:p>
    <w:p w:rsidR="00E7628F" w:rsidRDefault="00E7628F" w:rsidP="00A17513">
      <w:pPr>
        <w:pStyle w:val="NoSpacing"/>
        <w:ind w:left="1440"/>
      </w:pPr>
    </w:p>
    <w:p w:rsidR="00446DA3" w:rsidRDefault="00446DA3" w:rsidP="00446DA3">
      <w:pPr>
        <w:pStyle w:val="NoSpacing"/>
      </w:pPr>
      <w:r>
        <w:t>4.</w:t>
      </w:r>
      <w:r>
        <w:tab/>
        <w:t>OLD BUSINESS</w:t>
      </w:r>
    </w:p>
    <w:p w:rsidR="0052677C" w:rsidRDefault="0052677C" w:rsidP="00446DA3">
      <w:pPr>
        <w:pStyle w:val="NoSpacing"/>
      </w:pPr>
    </w:p>
    <w:p w:rsidR="00446DA3" w:rsidRDefault="00446DA3" w:rsidP="0052677C">
      <w:pPr>
        <w:pStyle w:val="NoSpacing"/>
        <w:numPr>
          <w:ilvl w:val="0"/>
          <w:numId w:val="8"/>
        </w:numPr>
        <w:spacing w:line="480" w:lineRule="auto"/>
      </w:pPr>
      <w:r>
        <w:t>Minutes of Regular Board Meeting of</w:t>
      </w:r>
      <w:r w:rsidR="00C1684F">
        <w:t xml:space="preserve"> </w:t>
      </w:r>
      <w:r w:rsidR="00FF12CE">
        <w:t>December 15</w:t>
      </w:r>
      <w:r w:rsidR="0052677C">
        <w:t>,</w:t>
      </w:r>
      <w:r w:rsidR="00C1684F">
        <w:t xml:space="preserve"> 2014</w:t>
      </w:r>
      <w:r>
        <w:t>.</w:t>
      </w:r>
    </w:p>
    <w:p w:rsidR="007057B0" w:rsidRDefault="007057B0" w:rsidP="00446DA3">
      <w:pPr>
        <w:pStyle w:val="NoSpacing"/>
      </w:pPr>
      <w:r>
        <w:t>5.</w:t>
      </w:r>
      <w:r>
        <w:tab/>
      </w:r>
      <w:r w:rsidR="00157D1C">
        <w:t>BUTCH LEE, MAYOR</w:t>
      </w:r>
    </w:p>
    <w:p w:rsidR="00157D1C" w:rsidRDefault="00157D1C" w:rsidP="00446DA3">
      <w:pPr>
        <w:pStyle w:val="NoSpacing"/>
      </w:pPr>
    </w:p>
    <w:p w:rsidR="00576022" w:rsidRDefault="0001377E" w:rsidP="0001377E">
      <w:pPr>
        <w:pStyle w:val="NoSpacing"/>
        <w:numPr>
          <w:ilvl w:val="0"/>
          <w:numId w:val="18"/>
        </w:numPr>
      </w:pPr>
      <w:r>
        <w:t>Consideration to accept the Warranty Deed for 2.37+/- acres (SW ¼ of NE ¼ Section 17, T5N, R3E) from Region 8 M</w:t>
      </w:r>
      <w:r w:rsidR="00D91632">
        <w:t xml:space="preserve">ental Health </w:t>
      </w:r>
      <w:r>
        <w:t>Commission.</w:t>
      </w:r>
    </w:p>
    <w:p w:rsidR="00D91632" w:rsidRDefault="00D91632" w:rsidP="00D91632">
      <w:pPr>
        <w:pStyle w:val="NoSpacing"/>
        <w:ind w:left="720"/>
      </w:pPr>
    </w:p>
    <w:p w:rsidR="00D91632" w:rsidRDefault="00D91632" w:rsidP="00D91632">
      <w:pPr>
        <w:pStyle w:val="NoSpacing"/>
        <w:numPr>
          <w:ilvl w:val="0"/>
          <w:numId w:val="18"/>
        </w:numPr>
      </w:pPr>
      <w:r>
        <w:t>Request permission to submit a 404 application to the U.S. Army Corp of Engineers with regard to the Rankin Trails Project and authorize execution of the same.</w:t>
      </w:r>
    </w:p>
    <w:p w:rsidR="00576022" w:rsidRDefault="00576022" w:rsidP="00446DA3">
      <w:pPr>
        <w:pStyle w:val="NoSpacing"/>
      </w:pPr>
    </w:p>
    <w:p w:rsidR="00576022" w:rsidRDefault="00576022" w:rsidP="00446DA3">
      <w:pPr>
        <w:pStyle w:val="NoSpacing"/>
      </w:pPr>
      <w:r>
        <w:t>6.</w:t>
      </w:r>
      <w:r>
        <w:tab/>
        <w:t>LORI FARRAR, EVENTS COORDINATOR</w:t>
      </w:r>
    </w:p>
    <w:p w:rsidR="00576022" w:rsidRDefault="00576022" w:rsidP="00446DA3">
      <w:pPr>
        <w:pStyle w:val="NoSpacing"/>
      </w:pPr>
      <w:r>
        <w:tab/>
      </w:r>
    </w:p>
    <w:p w:rsidR="00157D1C" w:rsidRDefault="00E45A19" w:rsidP="00576022">
      <w:pPr>
        <w:pStyle w:val="NoSpacing"/>
        <w:numPr>
          <w:ilvl w:val="0"/>
          <w:numId w:val="17"/>
        </w:numPr>
      </w:pPr>
      <w:r>
        <w:t>Consideration to approve advertisement in the Hometown Rankin Magazine for the 2015 Princess Ball in the amount of $900.00.</w:t>
      </w:r>
      <w:r w:rsidR="00157D1C">
        <w:tab/>
      </w:r>
    </w:p>
    <w:p w:rsidR="00CB12C0" w:rsidRPr="000A1C80" w:rsidRDefault="00CB12C0" w:rsidP="00446DA3">
      <w:pPr>
        <w:pStyle w:val="NoSpacing"/>
      </w:pPr>
    </w:p>
    <w:p w:rsidR="0052677C" w:rsidRDefault="00C80F3D" w:rsidP="0052677C">
      <w:pPr>
        <w:pStyle w:val="NoSpacing"/>
      </w:pPr>
      <w:r>
        <w:t>7</w:t>
      </w:r>
      <w:r w:rsidR="00F1276E">
        <w:t>.</w:t>
      </w:r>
      <w:r w:rsidR="00F1276E">
        <w:tab/>
        <w:t>WILLIAM THOMPSON, POLICE CHIEF</w:t>
      </w:r>
    </w:p>
    <w:p w:rsidR="0052677C" w:rsidRDefault="0052677C" w:rsidP="0052677C">
      <w:pPr>
        <w:pStyle w:val="NoSpacing"/>
      </w:pPr>
    </w:p>
    <w:p w:rsidR="0052677C" w:rsidRDefault="006A2C5E" w:rsidP="006A2C5E">
      <w:pPr>
        <w:pStyle w:val="NoSpacing"/>
        <w:numPr>
          <w:ilvl w:val="0"/>
          <w:numId w:val="12"/>
        </w:numPr>
      </w:pPr>
      <w:r>
        <w:t>Present Certificate of Commendation to Officer Bobbi Leath.</w:t>
      </w:r>
      <w:r w:rsidR="0052677C">
        <w:tab/>
      </w:r>
    </w:p>
    <w:p w:rsidR="0001377E" w:rsidRDefault="0001377E" w:rsidP="0001377E">
      <w:pPr>
        <w:pStyle w:val="NoSpacing"/>
        <w:ind w:left="720"/>
      </w:pPr>
    </w:p>
    <w:p w:rsidR="0001377E" w:rsidRDefault="0001377E" w:rsidP="0001377E">
      <w:pPr>
        <w:pStyle w:val="NoSpacing"/>
        <w:numPr>
          <w:ilvl w:val="0"/>
          <w:numId w:val="12"/>
        </w:numPr>
      </w:pPr>
      <w:r>
        <w:t>Consideration to adopt an ordinance directing the assessment of a fine of $2.00 per misdemeanor case prosecuted through the Municipal Court for distribution to Central Mississippi Crime Stoppers.</w:t>
      </w:r>
    </w:p>
    <w:p w:rsidR="00F1276E" w:rsidRDefault="00F1276E" w:rsidP="00F1276E">
      <w:pPr>
        <w:pStyle w:val="NoSpacing"/>
      </w:pPr>
    </w:p>
    <w:p w:rsidR="00B509EF" w:rsidRDefault="00C80F3D" w:rsidP="00B509EF">
      <w:pPr>
        <w:pStyle w:val="NoSpacing"/>
      </w:pPr>
      <w:r>
        <w:t>8</w:t>
      </w:r>
      <w:r w:rsidR="00684885">
        <w:t>.</w:t>
      </w:r>
      <w:r w:rsidR="00684885">
        <w:tab/>
      </w:r>
      <w:r w:rsidR="00FF12CE">
        <w:t>TERRY WAGES</w:t>
      </w:r>
      <w:r w:rsidR="00684885">
        <w:t>, FIRE CHIEF</w:t>
      </w:r>
    </w:p>
    <w:p w:rsidR="00B509EF" w:rsidRDefault="00B509EF" w:rsidP="00B509EF">
      <w:pPr>
        <w:pStyle w:val="NoSpacing"/>
      </w:pPr>
    </w:p>
    <w:p w:rsidR="006A2C5E" w:rsidRDefault="006A2C5E" w:rsidP="006A2C5E">
      <w:pPr>
        <w:pStyle w:val="NoSpacing"/>
        <w:numPr>
          <w:ilvl w:val="0"/>
          <w:numId w:val="13"/>
        </w:numPr>
      </w:pPr>
      <w:r>
        <w:t>Request permission to surplus and destroy items pursuant to the memo that are no longer of use to the City.</w:t>
      </w:r>
    </w:p>
    <w:p w:rsidR="00205D92" w:rsidRDefault="00205D92" w:rsidP="00205D92">
      <w:pPr>
        <w:pStyle w:val="NoSpacing"/>
        <w:ind w:left="720"/>
      </w:pPr>
    </w:p>
    <w:p w:rsidR="00205D92" w:rsidRDefault="00205D92" w:rsidP="00205D92">
      <w:pPr>
        <w:pStyle w:val="NoSpacing"/>
        <w:numPr>
          <w:ilvl w:val="0"/>
          <w:numId w:val="13"/>
        </w:numPr>
      </w:pPr>
      <w:r>
        <w:t>Consideration to adopt a resolution to establish Emergency Medical Services (EMS) boundaries within the City of Brandon.</w:t>
      </w:r>
    </w:p>
    <w:p w:rsidR="006A2C5E" w:rsidRDefault="006A2C5E" w:rsidP="006A2C5E">
      <w:pPr>
        <w:pStyle w:val="NoSpacing"/>
        <w:ind w:left="720"/>
      </w:pPr>
    </w:p>
    <w:p w:rsidR="004E230A" w:rsidRDefault="006A2C5E" w:rsidP="006A2C5E">
      <w:pPr>
        <w:pStyle w:val="NoSpacing"/>
        <w:numPr>
          <w:ilvl w:val="0"/>
          <w:numId w:val="13"/>
        </w:numPr>
      </w:pPr>
      <w:r>
        <w:t xml:space="preserve">Request the promotion of Firefighters Robert Myers, Samantha Raner and James Rogers to Lieutenant </w:t>
      </w:r>
      <w:r w:rsidR="00242037">
        <w:t>Positions</w:t>
      </w:r>
      <w:r>
        <w:t xml:space="preserve"> effective January 5, 2015.</w:t>
      </w:r>
    </w:p>
    <w:p w:rsidR="004E230A" w:rsidRDefault="004E230A" w:rsidP="004E230A">
      <w:pPr>
        <w:pStyle w:val="ListParagraph"/>
      </w:pPr>
    </w:p>
    <w:p w:rsidR="004916AD" w:rsidRDefault="00E80A49" w:rsidP="00205D92">
      <w:pPr>
        <w:pStyle w:val="NoSpacing"/>
        <w:numPr>
          <w:ilvl w:val="0"/>
          <w:numId w:val="13"/>
        </w:numPr>
      </w:pPr>
      <w:r>
        <w:lastRenderedPageBreak/>
        <w:t>Present</w:t>
      </w:r>
      <w:r w:rsidR="004E230A">
        <w:t xml:space="preserve"> Lieutenants with pin</w:t>
      </w:r>
      <w:r>
        <w:t>s</w:t>
      </w:r>
      <w:r w:rsidR="004E230A">
        <w:t>.</w:t>
      </w:r>
    </w:p>
    <w:p w:rsidR="004E230A" w:rsidRDefault="004E230A" w:rsidP="004916AD">
      <w:pPr>
        <w:pStyle w:val="NoSpacing"/>
      </w:pPr>
    </w:p>
    <w:p w:rsidR="004916AD" w:rsidRDefault="00C80F3D" w:rsidP="004916AD">
      <w:pPr>
        <w:pStyle w:val="NoSpacing"/>
      </w:pPr>
      <w:bookmarkStart w:id="0" w:name="_GoBack"/>
      <w:bookmarkEnd w:id="0"/>
      <w:r>
        <w:t>9</w:t>
      </w:r>
      <w:r w:rsidR="004916AD">
        <w:t>.</w:t>
      </w:r>
      <w:r w:rsidR="004916AD">
        <w:tab/>
      </w:r>
      <w:r w:rsidR="00FF12CE">
        <w:t>JORDAN HILLMAN</w:t>
      </w:r>
      <w:r w:rsidR="004916AD">
        <w:t>, COMMUNITY DEVELOPMENT DIRECTOR</w:t>
      </w:r>
    </w:p>
    <w:p w:rsidR="004916AD" w:rsidRDefault="004916AD" w:rsidP="004916AD">
      <w:pPr>
        <w:pStyle w:val="NoSpacing"/>
      </w:pPr>
    </w:p>
    <w:p w:rsidR="00194DC9" w:rsidRDefault="00FF12CE" w:rsidP="00FF12CE">
      <w:pPr>
        <w:pStyle w:val="NoSpacing"/>
        <w:numPr>
          <w:ilvl w:val="0"/>
          <w:numId w:val="10"/>
        </w:numPr>
      </w:pPr>
      <w:r>
        <w:t>Consideration to approve exception to moratorium on ground mounted signs in the C-3 zone and allow permit for Sarah Langston, DMD of Family Dentistry located at 14 Woodgate Drive.</w:t>
      </w:r>
      <w:r w:rsidR="00684885">
        <w:tab/>
      </w:r>
    </w:p>
    <w:p w:rsidR="00345D2E" w:rsidRDefault="00345D2E" w:rsidP="00345D2E">
      <w:pPr>
        <w:pStyle w:val="NoSpacing"/>
        <w:ind w:left="1440" w:hanging="720"/>
      </w:pPr>
    </w:p>
    <w:p w:rsidR="0052677C" w:rsidRDefault="00C80F3D" w:rsidP="0052677C">
      <w:pPr>
        <w:pStyle w:val="NoSpacing"/>
      </w:pPr>
      <w:r>
        <w:t>10</w:t>
      </w:r>
      <w:r w:rsidR="004916AD">
        <w:t>.</w:t>
      </w:r>
      <w:r w:rsidR="00DD6000">
        <w:tab/>
      </w:r>
      <w:r w:rsidR="008D168C">
        <w:t xml:space="preserve"> </w:t>
      </w:r>
      <w:r w:rsidR="00345D2E">
        <w:t>DARION WARREN</w:t>
      </w:r>
      <w:r w:rsidR="008D168C">
        <w:t>, PUBLIC WORKS</w:t>
      </w:r>
      <w:r w:rsidR="00E90A80">
        <w:t xml:space="preserve"> DIRECTOR</w:t>
      </w:r>
    </w:p>
    <w:p w:rsidR="0052677C" w:rsidRDefault="0052677C" w:rsidP="0052677C">
      <w:pPr>
        <w:pStyle w:val="NoSpacing"/>
      </w:pPr>
    </w:p>
    <w:p w:rsidR="00FF12CE" w:rsidRDefault="00FF12CE" w:rsidP="00FF12CE">
      <w:pPr>
        <w:pStyle w:val="NoSpacing"/>
        <w:numPr>
          <w:ilvl w:val="0"/>
          <w:numId w:val="9"/>
        </w:numPr>
      </w:pPr>
      <w:r>
        <w:t>Consideration to reject the uniform bids received o</w:t>
      </w:r>
      <w:r w:rsidR="004E230A">
        <w:t>n November 25, 2014 and approve</w:t>
      </w:r>
      <w:r>
        <w:t xml:space="preserve"> the MS Department of Finance and Administration state contract for uniform rentals with Cintas.</w:t>
      </w:r>
    </w:p>
    <w:p w:rsidR="00FF12CE" w:rsidRDefault="00FF12CE" w:rsidP="00FF12CE">
      <w:pPr>
        <w:pStyle w:val="NoSpacing"/>
        <w:ind w:left="720"/>
      </w:pPr>
    </w:p>
    <w:p w:rsidR="0079501B" w:rsidRDefault="00FF12CE" w:rsidP="00FF12CE">
      <w:pPr>
        <w:pStyle w:val="NoSpacing"/>
        <w:numPr>
          <w:ilvl w:val="0"/>
          <w:numId w:val="9"/>
        </w:numPr>
      </w:pPr>
      <w:r>
        <w:t>Consideration to approve the preventative maintenance service agreements with Metro Building Service for the Library, City Hall and Police Department.</w:t>
      </w:r>
    </w:p>
    <w:p w:rsidR="0079501B" w:rsidRDefault="0079501B" w:rsidP="0079501B">
      <w:pPr>
        <w:pStyle w:val="ListParagraph"/>
      </w:pPr>
    </w:p>
    <w:p w:rsidR="0052677C" w:rsidRDefault="0079501B" w:rsidP="00FF12CE">
      <w:pPr>
        <w:pStyle w:val="NoSpacing"/>
        <w:numPr>
          <w:ilvl w:val="0"/>
          <w:numId w:val="9"/>
        </w:numPr>
      </w:pPr>
      <w:r>
        <w:t>Consideration to accept the bids for the Sunset Drive/Sunchase and North Street Water Lines Project and award to Mims, Inc. as the lowest and best bidder and authorize the Mayor to execute the same.</w:t>
      </w:r>
      <w:r w:rsidR="0052677C">
        <w:tab/>
      </w:r>
    </w:p>
    <w:p w:rsidR="00576022" w:rsidRDefault="00576022" w:rsidP="00576022">
      <w:pPr>
        <w:pStyle w:val="ListParagraph"/>
      </w:pPr>
    </w:p>
    <w:p w:rsidR="00576022" w:rsidRDefault="00C80F3D" w:rsidP="00576022">
      <w:pPr>
        <w:pStyle w:val="NoSpacing"/>
      </w:pPr>
      <w:r>
        <w:t>11</w:t>
      </w:r>
      <w:r w:rsidR="00576022">
        <w:t>.</w:t>
      </w:r>
      <w:r w:rsidR="00576022">
        <w:tab/>
        <w:t>KYLE BROWN, ECONOMIC DEVELOPMENT</w:t>
      </w:r>
    </w:p>
    <w:p w:rsidR="00576022" w:rsidRDefault="00576022" w:rsidP="00576022">
      <w:pPr>
        <w:pStyle w:val="NoSpacing"/>
      </w:pPr>
    </w:p>
    <w:p w:rsidR="00576022" w:rsidRDefault="00576022" w:rsidP="00576022">
      <w:pPr>
        <w:pStyle w:val="NoSpacing"/>
        <w:numPr>
          <w:ilvl w:val="0"/>
          <w:numId w:val="14"/>
        </w:numPr>
      </w:pPr>
      <w:r>
        <w:t>Consideration to approve the following in regards to the 2014 CDBG Public Facilities Project:</w:t>
      </w:r>
    </w:p>
    <w:p w:rsidR="00576022" w:rsidRDefault="00576022" w:rsidP="00576022">
      <w:pPr>
        <w:pStyle w:val="NoSpacing"/>
        <w:numPr>
          <w:ilvl w:val="0"/>
          <w:numId w:val="15"/>
        </w:numPr>
      </w:pPr>
      <w:r>
        <w:t>Fair Housing Resolution</w:t>
      </w:r>
    </w:p>
    <w:p w:rsidR="00576022" w:rsidRDefault="00576022" w:rsidP="00576022">
      <w:pPr>
        <w:pStyle w:val="NoSpacing"/>
        <w:numPr>
          <w:ilvl w:val="0"/>
          <w:numId w:val="15"/>
        </w:numPr>
      </w:pPr>
      <w:r>
        <w:t>MBE/WBE Goals Resolution</w:t>
      </w:r>
    </w:p>
    <w:p w:rsidR="00576022" w:rsidRDefault="00576022" w:rsidP="00576022">
      <w:pPr>
        <w:pStyle w:val="NoSpacing"/>
        <w:numPr>
          <w:ilvl w:val="0"/>
          <w:numId w:val="15"/>
        </w:numPr>
      </w:pPr>
      <w:r>
        <w:t>Code of Conduct Resolution</w:t>
      </w:r>
    </w:p>
    <w:p w:rsidR="00576022" w:rsidRDefault="00576022" w:rsidP="00576022">
      <w:pPr>
        <w:pStyle w:val="NoSpacing"/>
        <w:numPr>
          <w:ilvl w:val="0"/>
          <w:numId w:val="15"/>
        </w:numPr>
      </w:pPr>
      <w:r>
        <w:t>Just Compensation Resolution</w:t>
      </w:r>
    </w:p>
    <w:p w:rsidR="00576022" w:rsidRDefault="00576022" w:rsidP="00576022">
      <w:pPr>
        <w:pStyle w:val="NoSpacing"/>
        <w:numPr>
          <w:ilvl w:val="0"/>
          <w:numId w:val="15"/>
        </w:numPr>
      </w:pPr>
      <w:r>
        <w:t>Alternate Signature Resolution with transmittal letter</w:t>
      </w:r>
    </w:p>
    <w:p w:rsidR="00576022" w:rsidRDefault="00576022" w:rsidP="00576022">
      <w:pPr>
        <w:pStyle w:val="NoSpacing"/>
        <w:numPr>
          <w:ilvl w:val="0"/>
          <w:numId w:val="15"/>
        </w:numPr>
      </w:pPr>
      <w:r>
        <w:t>Sample, Hicks &amp; Associates Administrative Contract</w:t>
      </w:r>
    </w:p>
    <w:p w:rsidR="00576022" w:rsidRDefault="00576022" w:rsidP="0052677C">
      <w:pPr>
        <w:pStyle w:val="NoSpacing"/>
      </w:pPr>
    </w:p>
    <w:p w:rsidR="0052677C" w:rsidRDefault="00345D2E" w:rsidP="0052677C">
      <w:pPr>
        <w:pStyle w:val="NoSpacing"/>
      </w:pPr>
      <w:r>
        <w:t>1</w:t>
      </w:r>
      <w:r w:rsidR="00C80F3D">
        <w:t>2</w:t>
      </w:r>
      <w:r w:rsidR="00CB12C0">
        <w:t>.</w:t>
      </w:r>
      <w:r w:rsidR="00CB12C0">
        <w:tab/>
        <w:t>ANGELA BEAN, CITY CLERK</w:t>
      </w:r>
    </w:p>
    <w:p w:rsidR="0052677C" w:rsidRDefault="0052677C" w:rsidP="0052677C">
      <w:pPr>
        <w:pStyle w:val="NoSpacing"/>
      </w:pPr>
    </w:p>
    <w:p w:rsidR="006A2C5E" w:rsidRDefault="006A2C5E" w:rsidP="006A2C5E">
      <w:pPr>
        <w:pStyle w:val="NoSpacing"/>
        <w:numPr>
          <w:ilvl w:val="0"/>
          <w:numId w:val="11"/>
        </w:numPr>
      </w:pPr>
      <w:r>
        <w:t>Request permission to renew BBI, Inc. software support agreement for a 6 month period (January 1, 2015 – June 30, 2015) in the amount of $3,755.00 and authorize payment of the same.</w:t>
      </w:r>
    </w:p>
    <w:p w:rsidR="006A2C5E" w:rsidRDefault="006A2C5E" w:rsidP="006A2C5E">
      <w:pPr>
        <w:pStyle w:val="NoSpacing"/>
      </w:pPr>
    </w:p>
    <w:p w:rsidR="00576022" w:rsidRDefault="008F2633" w:rsidP="00576022">
      <w:pPr>
        <w:pStyle w:val="NoSpacing"/>
        <w:numPr>
          <w:ilvl w:val="0"/>
          <w:numId w:val="11"/>
        </w:numPr>
      </w:pPr>
      <w:r>
        <w:t>C</w:t>
      </w:r>
      <w:r w:rsidR="00606F16">
        <w:t>onsideration to approve:</w:t>
      </w:r>
    </w:p>
    <w:p w:rsidR="00606F16" w:rsidRDefault="00606F16" w:rsidP="00576022">
      <w:pPr>
        <w:pStyle w:val="NoSpacing"/>
        <w:ind w:left="1440" w:hanging="360"/>
      </w:pPr>
      <w:r>
        <w:t>a.</w:t>
      </w:r>
      <w:r w:rsidR="00576022">
        <w:t xml:space="preserve"> </w:t>
      </w:r>
      <w:r w:rsidR="00576022">
        <w:tab/>
      </w:r>
      <w:r>
        <w:t xml:space="preserve">Docket of claims for </w:t>
      </w:r>
      <w:r w:rsidR="00187A04">
        <w:t>January 5, 2015</w:t>
      </w:r>
      <w:r>
        <w:t>.</w:t>
      </w:r>
    </w:p>
    <w:p w:rsidR="00606F16" w:rsidRDefault="00606F16" w:rsidP="00576022">
      <w:pPr>
        <w:pStyle w:val="NoSpacing"/>
        <w:ind w:left="1440" w:hanging="360"/>
      </w:pPr>
      <w:r>
        <w:t>b.</w:t>
      </w:r>
      <w:r w:rsidR="00576022">
        <w:tab/>
      </w:r>
      <w:r>
        <w:t>Fox Everett c</w:t>
      </w:r>
      <w:r w:rsidR="00C1684F">
        <w:t xml:space="preserve">laims </w:t>
      </w:r>
      <w:r w:rsidR="00C1684F" w:rsidRPr="00FF12CE">
        <w:t>released</w:t>
      </w:r>
      <w:r w:rsidR="0052677C" w:rsidRPr="00FF12CE">
        <w:t xml:space="preserve"> </w:t>
      </w:r>
      <w:r w:rsidR="00FF12CE">
        <w:t>December 22</w:t>
      </w:r>
      <w:r w:rsidR="008E13CB" w:rsidRPr="00FF12CE">
        <w:t>,</w:t>
      </w:r>
      <w:r w:rsidR="00892D44" w:rsidRPr="00FF12CE">
        <w:t xml:space="preserve"> 2014</w:t>
      </w:r>
      <w:r>
        <w:t>.</w:t>
      </w:r>
    </w:p>
    <w:p w:rsidR="00242037" w:rsidRDefault="00242037" w:rsidP="00576022">
      <w:pPr>
        <w:pStyle w:val="NoSpacing"/>
        <w:ind w:left="1440" w:hanging="360"/>
      </w:pPr>
      <w:r>
        <w:t>c.</w:t>
      </w:r>
      <w:r>
        <w:tab/>
        <w:t>Electronic transfers for December 2014.</w:t>
      </w:r>
    </w:p>
    <w:p w:rsidR="00127BCE" w:rsidRDefault="00127BCE" w:rsidP="00606F16">
      <w:pPr>
        <w:pStyle w:val="NoSpacing"/>
        <w:ind w:left="1440" w:hanging="720"/>
      </w:pPr>
      <w:r>
        <w:tab/>
      </w:r>
    </w:p>
    <w:p w:rsidR="00606F16" w:rsidRDefault="00606F16" w:rsidP="00606F16">
      <w:pPr>
        <w:pStyle w:val="NoSpacing"/>
        <w:ind w:left="1440" w:hanging="720"/>
      </w:pPr>
    </w:p>
    <w:p w:rsidR="0005332A" w:rsidRDefault="00D318D0" w:rsidP="00DD6000">
      <w:pPr>
        <w:pStyle w:val="NoSpacing"/>
        <w:ind w:left="1440" w:hanging="720"/>
      </w:pPr>
      <w:r>
        <w:t xml:space="preserve">ADJOURN </w:t>
      </w:r>
      <w:r w:rsidR="00C1684F">
        <w:t>UNTIL</w:t>
      </w:r>
      <w:r w:rsidR="00205D92">
        <w:t xml:space="preserve"> TUESDAY,</w:t>
      </w:r>
      <w:r w:rsidR="00C1684F">
        <w:t xml:space="preserve"> </w:t>
      </w:r>
      <w:r w:rsidR="00596516">
        <w:t>JANUARY 20, 2015</w:t>
      </w:r>
      <w:r w:rsidR="0005332A">
        <w:t>.</w:t>
      </w:r>
    </w:p>
    <w:sectPr w:rsidR="0005332A" w:rsidSect="002301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7D" w:rsidRDefault="00E8087D" w:rsidP="00826EBE">
      <w:r>
        <w:separator/>
      </w:r>
    </w:p>
  </w:endnote>
  <w:endnote w:type="continuationSeparator" w:id="0">
    <w:p w:rsidR="00E8087D" w:rsidRDefault="00E8087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BA7" w:rsidRDefault="00E808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D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BA7" w:rsidRDefault="00E66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7D" w:rsidRDefault="00E8087D" w:rsidP="00826EBE">
      <w:r>
        <w:separator/>
      </w:r>
    </w:p>
  </w:footnote>
  <w:footnote w:type="continuationSeparator" w:id="0">
    <w:p w:rsidR="00E8087D" w:rsidRDefault="00E8087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8A6"/>
    <w:multiLevelType w:val="hybridMultilevel"/>
    <w:tmpl w:val="8C225F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E25F6"/>
    <w:multiLevelType w:val="hybridMultilevel"/>
    <w:tmpl w:val="AF5CE382"/>
    <w:lvl w:ilvl="0" w:tplc="75E8D4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B5A71"/>
    <w:multiLevelType w:val="hybridMultilevel"/>
    <w:tmpl w:val="136C90CC"/>
    <w:lvl w:ilvl="0" w:tplc="5022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3A5182"/>
    <w:multiLevelType w:val="hybridMultilevel"/>
    <w:tmpl w:val="86F25374"/>
    <w:lvl w:ilvl="0" w:tplc="488E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A55CE"/>
    <w:multiLevelType w:val="hybridMultilevel"/>
    <w:tmpl w:val="C9F2E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2D22A0"/>
    <w:multiLevelType w:val="hybridMultilevel"/>
    <w:tmpl w:val="9F52B44A"/>
    <w:lvl w:ilvl="0" w:tplc="1814F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A6773"/>
    <w:multiLevelType w:val="hybridMultilevel"/>
    <w:tmpl w:val="D2583424"/>
    <w:lvl w:ilvl="0" w:tplc="9A7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7F5B9F"/>
    <w:multiLevelType w:val="hybridMultilevel"/>
    <w:tmpl w:val="3A842AD4"/>
    <w:lvl w:ilvl="0" w:tplc="3FE0F57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58066F"/>
    <w:multiLevelType w:val="hybridMultilevel"/>
    <w:tmpl w:val="B08EDDA8"/>
    <w:lvl w:ilvl="0" w:tplc="85B27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646CD0"/>
    <w:multiLevelType w:val="hybridMultilevel"/>
    <w:tmpl w:val="4DC872EE"/>
    <w:lvl w:ilvl="0" w:tplc="14CC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964E8"/>
    <w:multiLevelType w:val="hybridMultilevel"/>
    <w:tmpl w:val="C9A20406"/>
    <w:lvl w:ilvl="0" w:tplc="F02EB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6730C"/>
    <w:multiLevelType w:val="hybridMultilevel"/>
    <w:tmpl w:val="A260D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102EB6"/>
    <w:multiLevelType w:val="hybridMultilevel"/>
    <w:tmpl w:val="BC9066E6"/>
    <w:lvl w:ilvl="0" w:tplc="A5D42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DD4CB3"/>
    <w:multiLevelType w:val="hybridMultilevel"/>
    <w:tmpl w:val="9E2ED0CE"/>
    <w:lvl w:ilvl="0" w:tplc="44BC2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2978B9"/>
    <w:multiLevelType w:val="hybridMultilevel"/>
    <w:tmpl w:val="77DCB57C"/>
    <w:lvl w:ilvl="0" w:tplc="FA368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876BCF"/>
    <w:multiLevelType w:val="hybridMultilevel"/>
    <w:tmpl w:val="5C4400CC"/>
    <w:lvl w:ilvl="0" w:tplc="FA368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7D1D"/>
    <w:multiLevelType w:val="hybridMultilevel"/>
    <w:tmpl w:val="F57078EA"/>
    <w:lvl w:ilvl="0" w:tplc="BD12E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0C4927"/>
    <w:multiLevelType w:val="hybridMultilevel"/>
    <w:tmpl w:val="7AFED640"/>
    <w:lvl w:ilvl="0" w:tplc="6C2C3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8"/>
  </w:num>
  <w:num w:numId="5">
    <w:abstractNumId w:val="3"/>
  </w:num>
  <w:num w:numId="6">
    <w:abstractNumId w:val="12"/>
  </w:num>
  <w:num w:numId="7">
    <w:abstractNumId w:val="15"/>
  </w:num>
  <w:num w:numId="8">
    <w:abstractNumId w:val="1"/>
  </w:num>
  <w:num w:numId="9">
    <w:abstractNumId w:val="17"/>
  </w:num>
  <w:num w:numId="10">
    <w:abstractNumId w:val="2"/>
  </w:num>
  <w:num w:numId="11">
    <w:abstractNumId w:val="0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1377E"/>
    <w:rsid w:val="00034A35"/>
    <w:rsid w:val="0005332A"/>
    <w:rsid w:val="00056652"/>
    <w:rsid w:val="00066AEC"/>
    <w:rsid w:val="00081862"/>
    <w:rsid w:val="000906E0"/>
    <w:rsid w:val="000A1C80"/>
    <w:rsid w:val="000B286F"/>
    <w:rsid w:val="00127223"/>
    <w:rsid w:val="00127BCE"/>
    <w:rsid w:val="00157D1C"/>
    <w:rsid w:val="00172EB3"/>
    <w:rsid w:val="00187A04"/>
    <w:rsid w:val="00194DC9"/>
    <w:rsid w:val="001E155F"/>
    <w:rsid w:val="001E7AA7"/>
    <w:rsid w:val="00205318"/>
    <w:rsid w:val="00205D92"/>
    <w:rsid w:val="00230183"/>
    <w:rsid w:val="00242037"/>
    <w:rsid w:val="00260542"/>
    <w:rsid w:val="00266A21"/>
    <w:rsid w:val="002817B3"/>
    <w:rsid w:val="002A063B"/>
    <w:rsid w:val="002B173F"/>
    <w:rsid w:val="002B34BF"/>
    <w:rsid w:val="002C34B2"/>
    <w:rsid w:val="002C7CA4"/>
    <w:rsid w:val="003045F7"/>
    <w:rsid w:val="003274F4"/>
    <w:rsid w:val="00332A3D"/>
    <w:rsid w:val="00345D2E"/>
    <w:rsid w:val="003504E4"/>
    <w:rsid w:val="0044335F"/>
    <w:rsid w:val="00446DA3"/>
    <w:rsid w:val="00464CA2"/>
    <w:rsid w:val="004726F9"/>
    <w:rsid w:val="004916AD"/>
    <w:rsid w:val="004A430C"/>
    <w:rsid w:val="004C3A25"/>
    <w:rsid w:val="004E230A"/>
    <w:rsid w:val="004F037B"/>
    <w:rsid w:val="0052677C"/>
    <w:rsid w:val="00576022"/>
    <w:rsid w:val="00595883"/>
    <w:rsid w:val="00596516"/>
    <w:rsid w:val="00606F16"/>
    <w:rsid w:val="00646E3A"/>
    <w:rsid w:val="0066574D"/>
    <w:rsid w:val="00684885"/>
    <w:rsid w:val="006A2C5E"/>
    <w:rsid w:val="006B3B02"/>
    <w:rsid w:val="006B79D3"/>
    <w:rsid w:val="006F46C0"/>
    <w:rsid w:val="007057B0"/>
    <w:rsid w:val="00706925"/>
    <w:rsid w:val="007509C8"/>
    <w:rsid w:val="00782B25"/>
    <w:rsid w:val="0079501B"/>
    <w:rsid w:val="007D1FF8"/>
    <w:rsid w:val="007E5DC4"/>
    <w:rsid w:val="00826EBE"/>
    <w:rsid w:val="0084574B"/>
    <w:rsid w:val="00851FA5"/>
    <w:rsid w:val="0088217D"/>
    <w:rsid w:val="00892D44"/>
    <w:rsid w:val="008D168C"/>
    <w:rsid w:val="008D357D"/>
    <w:rsid w:val="008E13CB"/>
    <w:rsid w:val="008F2633"/>
    <w:rsid w:val="0091555C"/>
    <w:rsid w:val="009263B4"/>
    <w:rsid w:val="00926B90"/>
    <w:rsid w:val="0099775E"/>
    <w:rsid w:val="00A01056"/>
    <w:rsid w:val="00A17513"/>
    <w:rsid w:val="00A608E7"/>
    <w:rsid w:val="00A95B02"/>
    <w:rsid w:val="00AB1719"/>
    <w:rsid w:val="00AD166F"/>
    <w:rsid w:val="00AE12F4"/>
    <w:rsid w:val="00AF51BC"/>
    <w:rsid w:val="00B257F0"/>
    <w:rsid w:val="00B509EF"/>
    <w:rsid w:val="00B5637C"/>
    <w:rsid w:val="00B579CB"/>
    <w:rsid w:val="00BA35C0"/>
    <w:rsid w:val="00BB1A74"/>
    <w:rsid w:val="00C06D4C"/>
    <w:rsid w:val="00C1684F"/>
    <w:rsid w:val="00C80F3D"/>
    <w:rsid w:val="00C87562"/>
    <w:rsid w:val="00C9554B"/>
    <w:rsid w:val="00CB12C0"/>
    <w:rsid w:val="00CC51CF"/>
    <w:rsid w:val="00D2773E"/>
    <w:rsid w:val="00D318D0"/>
    <w:rsid w:val="00D91632"/>
    <w:rsid w:val="00DB0DF9"/>
    <w:rsid w:val="00DD6000"/>
    <w:rsid w:val="00DD7409"/>
    <w:rsid w:val="00E45A19"/>
    <w:rsid w:val="00E54528"/>
    <w:rsid w:val="00E66BA7"/>
    <w:rsid w:val="00E70AA9"/>
    <w:rsid w:val="00E7628F"/>
    <w:rsid w:val="00E8087D"/>
    <w:rsid w:val="00E80A49"/>
    <w:rsid w:val="00E90A80"/>
    <w:rsid w:val="00E96487"/>
    <w:rsid w:val="00EA41DE"/>
    <w:rsid w:val="00EC77CE"/>
    <w:rsid w:val="00EE7164"/>
    <w:rsid w:val="00F0376F"/>
    <w:rsid w:val="00F1276E"/>
    <w:rsid w:val="00F94160"/>
    <w:rsid w:val="00FC6D10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23A07-437D-4248-AC81-2951E69C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108A-36DB-4EA3-8942-D16A82FF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Bean</dc:creator>
  <cp:lastModifiedBy>Amy Davis</cp:lastModifiedBy>
  <cp:revision>8</cp:revision>
  <cp:lastPrinted>2015-01-05T20:08:00Z</cp:lastPrinted>
  <dcterms:created xsi:type="dcterms:W3CDTF">2014-12-31T15:42:00Z</dcterms:created>
  <dcterms:modified xsi:type="dcterms:W3CDTF">2015-01-05T20:15:00Z</dcterms:modified>
</cp:coreProperties>
</file>