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50A11" w14:textId="16E0E980" w:rsidR="008035F3" w:rsidRPr="003F17AE" w:rsidRDefault="008035F3" w:rsidP="003741CF">
      <w:pPr>
        <w:pStyle w:val="NoSpacing"/>
        <w:spacing w:before="100" w:beforeAutospacing="1"/>
        <w:jc w:val="center"/>
        <w:rPr>
          <w:rFonts w:ascii="GoudyCatalog BT" w:hAnsi="GoudyCatalog BT"/>
        </w:rPr>
      </w:pPr>
      <w:r w:rsidRPr="003F17AE">
        <w:rPr>
          <w:rFonts w:ascii="GoudyCatalog BT" w:hAnsi="GoudyCatalog BT"/>
        </w:rPr>
        <w:t>AGENDA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4F82ED3D" w:rsidR="00446DA3" w:rsidRPr="00A308E2" w:rsidRDefault="00967B94" w:rsidP="007D205E">
      <w:pPr>
        <w:pStyle w:val="NoSpacing"/>
        <w:jc w:val="center"/>
        <w:rPr>
          <w:rFonts w:ascii="GoudyCatalog BT" w:hAnsi="GoudyCatalog BT"/>
        </w:rPr>
      </w:pPr>
      <w:r>
        <w:rPr>
          <w:rFonts w:ascii="GoudyCatalog BT" w:hAnsi="GoudyCatalog BT"/>
        </w:rPr>
        <w:t>J</w:t>
      </w:r>
      <w:r w:rsidR="00151CB9">
        <w:rPr>
          <w:rFonts w:ascii="GoudyCatalog BT" w:hAnsi="GoudyCatalog BT"/>
        </w:rPr>
        <w:t>ULY 20</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204D008B" w:rsidR="00D02BEF" w:rsidRDefault="007431FB" w:rsidP="00EA5A00">
      <w:pPr>
        <w:pStyle w:val="NoSpacing"/>
        <w:numPr>
          <w:ilvl w:val="0"/>
          <w:numId w:val="1"/>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EC327E">
        <w:rPr>
          <w:rFonts w:ascii="GoudyCatalog BT" w:hAnsi="GoudyCatalog BT"/>
          <w:u w:val="single"/>
        </w:rPr>
        <w:tab/>
      </w:r>
      <w:r w:rsidR="00EC327E">
        <w:rPr>
          <w:rFonts w:ascii="GoudyCatalog BT" w:hAnsi="GoudyCatalog BT"/>
          <w:u w:val="single"/>
        </w:rPr>
        <w:tab/>
      </w:r>
      <w:r w:rsidR="008E7B4B">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p>
    <w:p w14:paraId="27EA0F18" w14:textId="247F9208" w:rsidR="007431FB" w:rsidRDefault="007431FB" w:rsidP="00EA5A00">
      <w:pPr>
        <w:pStyle w:val="NoSpacing"/>
        <w:numPr>
          <w:ilvl w:val="0"/>
          <w:numId w:val="1"/>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p>
    <w:p w14:paraId="52377B56" w14:textId="77777777" w:rsidR="00D02BEF" w:rsidRDefault="00D02BEF" w:rsidP="002B58A2">
      <w:pPr>
        <w:pStyle w:val="NoSpacing"/>
        <w:rPr>
          <w:rFonts w:ascii="GoudyCatalog BT" w:hAnsi="GoudyCatalog BT"/>
        </w:rPr>
      </w:pPr>
    </w:p>
    <w:p w14:paraId="03336710" w14:textId="77777777"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59C07E20" w14:textId="48B38AB5" w:rsidR="00C3430C" w:rsidRDefault="00C3430C" w:rsidP="00FE5DF8">
      <w:pPr>
        <w:pStyle w:val="NoSpacing"/>
        <w:rPr>
          <w:rFonts w:ascii="GoudyCatalog BT" w:hAnsi="GoudyCatalog BT"/>
        </w:rPr>
      </w:pPr>
    </w:p>
    <w:p w14:paraId="78C5F831" w14:textId="5563C394" w:rsidR="008676C2"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260E267E" w:rsidR="005D2A62" w:rsidRDefault="00725429" w:rsidP="00EA5A00">
      <w:pPr>
        <w:pStyle w:val="NoSpacing"/>
        <w:numPr>
          <w:ilvl w:val="0"/>
          <w:numId w:val="2"/>
        </w:numPr>
        <w:rPr>
          <w:rFonts w:ascii="GoudyCatalog BT" w:hAnsi="GoudyCatalog BT"/>
        </w:rPr>
      </w:pPr>
      <w:r w:rsidRPr="000A67D1">
        <w:rPr>
          <w:rFonts w:ascii="GoudyCatalog BT" w:hAnsi="GoudyCatalog BT"/>
        </w:rPr>
        <w:t xml:space="preserve">Consideration to approve the </w:t>
      </w:r>
      <w:r w:rsidR="00C63E86" w:rsidRPr="000A67D1">
        <w:rPr>
          <w:rFonts w:ascii="GoudyCatalog BT" w:hAnsi="GoudyCatalog BT"/>
        </w:rPr>
        <w:t>R</w:t>
      </w:r>
      <w:r w:rsidRPr="000A67D1">
        <w:rPr>
          <w:rFonts w:ascii="GoudyCatalog BT" w:hAnsi="GoudyCatalog BT"/>
        </w:rPr>
        <w:t xml:space="preserve">egular </w:t>
      </w:r>
      <w:r w:rsidR="00C63E86" w:rsidRPr="000A67D1">
        <w:rPr>
          <w:rFonts w:ascii="GoudyCatalog BT" w:hAnsi="GoudyCatalog BT"/>
        </w:rPr>
        <w:t>B</w:t>
      </w:r>
      <w:r w:rsidRPr="000A67D1">
        <w:rPr>
          <w:rFonts w:ascii="GoudyCatalog BT" w:hAnsi="GoudyCatalog BT"/>
        </w:rPr>
        <w:t xml:space="preserve">oard </w:t>
      </w:r>
      <w:r w:rsidR="00C63E86" w:rsidRPr="000A67D1">
        <w:rPr>
          <w:rFonts w:ascii="GoudyCatalog BT" w:hAnsi="GoudyCatalog BT"/>
        </w:rPr>
        <w:t>M</w:t>
      </w:r>
      <w:r w:rsidRPr="000A67D1">
        <w:rPr>
          <w:rFonts w:ascii="GoudyCatalog BT" w:hAnsi="GoudyCatalog BT"/>
        </w:rPr>
        <w:t>eeting</w:t>
      </w:r>
      <w:r w:rsidR="00A359A8" w:rsidRPr="000A67D1">
        <w:rPr>
          <w:rFonts w:ascii="GoudyCatalog BT" w:hAnsi="GoudyCatalog BT"/>
        </w:rPr>
        <w:t xml:space="preserve"> Minutes of </w:t>
      </w:r>
      <w:r w:rsidR="00C3430C">
        <w:rPr>
          <w:rFonts w:ascii="GoudyCatalog BT" w:hAnsi="GoudyCatalog BT"/>
        </w:rPr>
        <w:t>J</w:t>
      </w:r>
      <w:r w:rsidR="00151CB9">
        <w:rPr>
          <w:rFonts w:ascii="GoudyCatalog BT" w:hAnsi="GoudyCatalog BT"/>
        </w:rPr>
        <w:t>uly 6</w:t>
      </w:r>
      <w:r w:rsidR="00C3430C">
        <w:rPr>
          <w:rFonts w:ascii="GoudyCatalog BT" w:hAnsi="GoudyCatalog BT"/>
        </w:rPr>
        <w:t xml:space="preserve">, 2020 and Special Board Meeting Minutes of </w:t>
      </w:r>
      <w:r w:rsidR="00C3430C" w:rsidRPr="00C075C3">
        <w:rPr>
          <w:rFonts w:ascii="GoudyCatalog BT" w:hAnsi="GoudyCatalog BT"/>
        </w:rPr>
        <w:t>Ju</w:t>
      </w:r>
      <w:r w:rsidR="00151CB9">
        <w:rPr>
          <w:rFonts w:ascii="GoudyCatalog BT" w:hAnsi="GoudyCatalog BT"/>
        </w:rPr>
        <w:t>ly 13</w:t>
      </w:r>
      <w:r w:rsidR="00C3430C" w:rsidRPr="00C075C3">
        <w:rPr>
          <w:rFonts w:ascii="GoudyCatalog BT" w:hAnsi="GoudyCatalog BT"/>
        </w:rPr>
        <w:t>, 2020.</w:t>
      </w:r>
    </w:p>
    <w:p w14:paraId="3F9E6985" w14:textId="77777777" w:rsidR="000A67D1" w:rsidRPr="000A67D1" w:rsidRDefault="000A67D1" w:rsidP="000A67D1">
      <w:pPr>
        <w:pStyle w:val="NoSpacing"/>
        <w:ind w:left="720"/>
        <w:rPr>
          <w:rFonts w:ascii="GoudyCatalog BT" w:hAnsi="GoudyCatalog BT"/>
        </w:rPr>
      </w:pPr>
    </w:p>
    <w:p w14:paraId="01B5F670" w14:textId="43EA2C58"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09B3F241" w14:textId="576169A0" w:rsidR="006F4298" w:rsidRDefault="006F4298" w:rsidP="0091570D">
      <w:pPr>
        <w:rPr>
          <w:rFonts w:ascii="GoudyCatalog BT" w:hAnsi="GoudyCatalog BT"/>
          <w:sz w:val="22"/>
          <w:szCs w:val="22"/>
        </w:rPr>
      </w:pPr>
    </w:p>
    <w:p w14:paraId="4F1DF9F0" w14:textId="1833F63A" w:rsidR="006F4298" w:rsidRPr="000333D1" w:rsidRDefault="006F4298" w:rsidP="006F4298">
      <w:pPr>
        <w:pStyle w:val="ListParagraph"/>
        <w:numPr>
          <w:ilvl w:val="0"/>
          <w:numId w:val="6"/>
        </w:numPr>
        <w:rPr>
          <w:rFonts w:ascii="GoudyCatalog BT" w:hAnsi="GoudyCatalog BT"/>
          <w:sz w:val="22"/>
          <w:szCs w:val="22"/>
        </w:rPr>
      </w:pPr>
      <w:r w:rsidRPr="000333D1">
        <w:rPr>
          <w:rFonts w:ascii="GoudyCatalog BT" w:hAnsi="GoudyCatalog BT"/>
          <w:sz w:val="22"/>
          <w:szCs w:val="22"/>
        </w:rPr>
        <w:t>Consideration to adopt a resolution of the Mayor and Board of Aldermen of the City of Brandon awarding the sale of four million dollars ($4,000,000) General Obligation Bonds Series 2020; authorizing and directing the issuance of said bonds; prescribing the form and details of said bonds; providing certain covenants of said city in connection with said bonds; directing the preparation, execution and delivery thereof; providing for the levy of taxes for the payment thereof; and for related purposes.</w:t>
      </w:r>
    </w:p>
    <w:p w14:paraId="6BDF5808" w14:textId="535521B8" w:rsidR="00AA6041" w:rsidRDefault="00AA6041" w:rsidP="0091570D">
      <w:pPr>
        <w:rPr>
          <w:rFonts w:ascii="GoudyCatalog BT" w:hAnsi="GoudyCatalog BT"/>
          <w:sz w:val="22"/>
          <w:szCs w:val="22"/>
        </w:rPr>
      </w:pPr>
    </w:p>
    <w:p w14:paraId="03FB6A70" w14:textId="2E50D85E" w:rsidR="00EA5A00" w:rsidRDefault="00EA5A00" w:rsidP="00EA5A00">
      <w:pPr>
        <w:pStyle w:val="ListParagraph"/>
        <w:numPr>
          <w:ilvl w:val="0"/>
          <w:numId w:val="6"/>
        </w:numPr>
        <w:rPr>
          <w:rFonts w:ascii="GoudyCatalog BT" w:hAnsi="GoudyCatalog BT"/>
          <w:sz w:val="22"/>
          <w:szCs w:val="22"/>
        </w:rPr>
      </w:pPr>
      <w:r>
        <w:rPr>
          <w:rFonts w:ascii="GoudyCatalog BT" w:hAnsi="GoudyCatalog BT"/>
          <w:sz w:val="22"/>
          <w:szCs w:val="22"/>
        </w:rPr>
        <w:t>Consideration to approve an Ordinance amending Article V, Chapter 50, Section 50-180 prohibiting the possession and consumption of alternative nicotine products and electronic cigarettes by minors.</w:t>
      </w:r>
    </w:p>
    <w:p w14:paraId="6E8963A4" w14:textId="5B7936FE" w:rsidR="00EA5A00" w:rsidRDefault="00EA5A00" w:rsidP="00EA5A00">
      <w:pPr>
        <w:rPr>
          <w:rFonts w:ascii="GoudyCatalog BT" w:hAnsi="GoudyCatalog BT"/>
          <w:sz w:val="22"/>
          <w:szCs w:val="22"/>
        </w:rPr>
      </w:pPr>
    </w:p>
    <w:p w14:paraId="543F9A9E" w14:textId="1F2DDF38" w:rsidR="00EA5A00" w:rsidRDefault="00EA5A00" w:rsidP="00EA5A00">
      <w:pPr>
        <w:pStyle w:val="ListParagraph"/>
        <w:numPr>
          <w:ilvl w:val="0"/>
          <w:numId w:val="6"/>
        </w:numPr>
        <w:rPr>
          <w:rFonts w:ascii="GoudyCatalog BT" w:hAnsi="GoudyCatalog BT"/>
          <w:sz w:val="22"/>
          <w:szCs w:val="22"/>
        </w:rPr>
      </w:pPr>
      <w:r>
        <w:rPr>
          <w:rFonts w:ascii="GoudyCatalog BT" w:hAnsi="GoudyCatalog BT"/>
          <w:sz w:val="22"/>
          <w:szCs w:val="22"/>
        </w:rPr>
        <w:t>Consideration to approve an Ordinance amending Article V, Chapter 50, Sections 50-131 through 50-140 prohibiting the possession and/or of tobacco and/or tobacco products by minors.</w:t>
      </w:r>
    </w:p>
    <w:p w14:paraId="3DD939B1" w14:textId="78508663" w:rsidR="004278CF" w:rsidRDefault="004278CF" w:rsidP="004278CF">
      <w:pPr>
        <w:rPr>
          <w:rFonts w:ascii="GoudyCatalog BT" w:hAnsi="GoudyCatalog BT"/>
          <w:sz w:val="22"/>
          <w:szCs w:val="22"/>
        </w:rPr>
      </w:pPr>
    </w:p>
    <w:p w14:paraId="496E520E" w14:textId="2699FE9F" w:rsidR="003E4D17" w:rsidRPr="000333D1" w:rsidRDefault="007F2BB9" w:rsidP="007F2BB9">
      <w:pPr>
        <w:pStyle w:val="ListParagraph"/>
        <w:numPr>
          <w:ilvl w:val="0"/>
          <w:numId w:val="6"/>
        </w:numPr>
        <w:rPr>
          <w:rFonts w:ascii="Goudy catalog bt" w:hAnsi="Goudy catalog bt"/>
          <w:sz w:val="22"/>
          <w:szCs w:val="22"/>
        </w:rPr>
      </w:pPr>
      <w:r w:rsidRPr="000333D1">
        <w:rPr>
          <w:rFonts w:ascii="Goudy catalog bt" w:hAnsi="Goudy catalog bt"/>
          <w:sz w:val="22"/>
          <w:szCs w:val="22"/>
        </w:rPr>
        <w:t>Consideration of the approval of a plat of the municipal boundaries of the City as described and established by the Annexation Ordinance adopted  on June 5, 2020 and as approved, ratified and confirmed by the Chancery Court of Rankin County in that certain Final Decree Approving, Ratifying and Confirming the Enlargement and Extension of the Boundaries of the City of Brandon, Mississippi, entered in Cause No. 20-282(M) on July 20, 2020, and authorize the mayor, and others as necessary, to execute and file the same as required by MCA Section 21-1-41 (1972, as amended).</w:t>
      </w:r>
    </w:p>
    <w:p w14:paraId="69907841" w14:textId="77777777" w:rsidR="003E4D17" w:rsidRPr="003E4D17" w:rsidRDefault="003E4D17" w:rsidP="003E4D17">
      <w:pPr>
        <w:pStyle w:val="ListParagraph"/>
        <w:rPr>
          <w:rFonts w:ascii="Goudy catalog bt" w:hAnsi="Goudy catalog bt"/>
          <w:sz w:val="22"/>
          <w:szCs w:val="22"/>
          <w:highlight w:val="yellow"/>
        </w:rPr>
      </w:pPr>
    </w:p>
    <w:p w14:paraId="2691DD2F" w14:textId="77777777" w:rsidR="00EA5A00" w:rsidRDefault="00EA5A00" w:rsidP="0091570D">
      <w:pPr>
        <w:rPr>
          <w:rFonts w:ascii="GoudyCatalog BT" w:hAnsi="GoudyCatalog BT"/>
          <w:sz w:val="22"/>
          <w:szCs w:val="22"/>
        </w:rPr>
      </w:pPr>
    </w:p>
    <w:p w14:paraId="65C39F06" w14:textId="2520448A" w:rsidR="0091570D" w:rsidRDefault="00AA6041" w:rsidP="0091570D">
      <w:pPr>
        <w:rPr>
          <w:rFonts w:ascii="GoudyCatalog BT" w:hAnsi="GoudyCatalog BT"/>
          <w:sz w:val="22"/>
          <w:szCs w:val="22"/>
        </w:rPr>
      </w:pPr>
      <w:r>
        <w:rPr>
          <w:rFonts w:ascii="GoudyCatalog BT" w:hAnsi="GoudyCatalog BT"/>
          <w:sz w:val="22"/>
          <w:szCs w:val="22"/>
        </w:rPr>
        <w:t>6</w:t>
      </w:r>
      <w:r w:rsidR="0091570D" w:rsidRPr="002A29FF">
        <w:rPr>
          <w:rFonts w:ascii="GoudyCatalog BT" w:hAnsi="GoudyCatalog BT"/>
          <w:sz w:val="22"/>
          <w:szCs w:val="22"/>
        </w:rPr>
        <w:t xml:space="preserve">. </w:t>
      </w:r>
      <w:r w:rsidR="0091570D" w:rsidRPr="002A29FF">
        <w:rPr>
          <w:rFonts w:ascii="GoudyCatalog BT" w:hAnsi="GoudyCatalog BT"/>
          <w:sz w:val="22"/>
          <w:szCs w:val="22"/>
        </w:rPr>
        <w:tab/>
        <w:t>ANGELA BEAN, CITY CLERK</w:t>
      </w:r>
    </w:p>
    <w:p w14:paraId="61F21C5A" w14:textId="203687B5" w:rsidR="00580A85" w:rsidRDefault="00580A85" w:rsidP="0091570D">
      <w:pPr>
        <w:rPr>
          <w:rFonts w:ascii="GoudyCatalog BT" w:hAnsi="GoudyCatalog BT"/>
          <w:sz w:val="22"/>
          <w:szCs w:val="22"/>
        </w:rPr>
      </w:pPr>
    </w:p>
    <w:p w14:paraId="6700EA84" w14:textId="3B36FA7B" w:rsidR="00580A85" w:rsidRDefault="00580A85" w:rsidP="00580A85">
      <w:pPr>
        <w:pStyle w:val="ListParagraph"/>
        <w:numPr>
          <w:ilvl w:val="0"/>
          <w:numId w:val="8"/>
        </w:numPr>
        <w:rPr>
          <w:rFonts w:ascii="GoudyCatalog BT" w:hAnsi="GoudyCatalog BT"/>
          <w:sz w:val="22"/>
          <w:szCs w:val="22"/>
        </w:rPr>
      </w:pPr>
      <w:r>
        <w:rPr>
          <w:rFonts w:ascii="GoudyCatalog BT" w:hAnsi="GoudyCatalog BT"/>
          <w:sz w:val="22"/>
          <w:szCs w:val="22"/>
        </w:rPr>
        <w:t>Consideration to approve the docket of claims for July 8, 14 &amp; 21, 2020.</w:t>
      </w:r>
    </w:p>
    <w:p w14:paraId="47340F35" w14:textId="6BD72815" w:rsidR="00421FCB" w:rsidRDefault="00421FCB" w:rsidP="00421FCB">
      <w:pPr>
        <w:rPr>
          <w:rFonts w:ascii="GoudyCatalog BT" w:hAnsi="GoudyCatalog BT"/>
          <w:sz w:val="22"/>
          <w:szCs w:val="22"/>
        </w:rPr>
      </w:pPr>
    </w:p>
    <w:p w14:paraId="382994E2" w14:textId="4967BB0B" w:rsidR="00421FCB" w:rsidRDefault="00421FCB" w:rsidP="00421FCB">
      <w:pPr>
        <w:pStyle w:val="ListParagraph"/>
        <w:numPr>
          <w:ilvl w:val="0"/>
          <w:numId w:val="8"/>
        </w:numPr>
        <w:rPr>
          <w:rFonts w:ascii="GoudyCatalog BT" w:hAnsi="GoudyCatalog BT"/>
          <w:sz w:val="22"/>
          <w:szCs w:val="22"/>
        </w:rPr>
      </w:pPr>
      <w:r>
        <w:rPr>
          <w:rFonts w:ascii="GoudyCatalog BT" w:hAnsi="GoudyCatalog BT"/>
          <w:sz w:val="22"/>
          <w:szCs w:val="22"/>
        </w:rPr>
        <w:lastRenderedPageBreak/>
        <w:t>Request permission to surplus one (1) Manitowoc Ice Machine bearing serial #110991462 that is no longer of use to the city and authorize the sale of by sealed bid in accordance with MS Code 17-25-25(2).</w:t>
      </w:r>
    </w:p>
    <w:p w14:paraId="2B7F7475" w14:textId="219506BB" w:rsidR="00421FCB" w:rsidRDefault="00421FCB" w:rsidP="00421FCB">
      <w:pPr>
        <w:rPr>
          <w:rFonts w:ascii="GoudyCatalog BT" w:hAnsi="GoudyCatalog BT"/>
          <w:sz w:val="22"/>
          <w:szCs w:val="22"/>
        </w:rPr>
      </w:pPr>
    </w:p>
    <w:p w14:paraId="6D2FF831" w14:textId="559BA658" w:rsidR="00421FCB" w:rsidRPr="00421FCB" w:rsidRDefault="00421FCB" w:rsidP="00421FCB">
      <w:pPr>
        <w:pStyle w:val="ListParagraph"/>
        <w:numPr>
          <w:ilvl w:val="0"/>
          <w:numId w:val="8"/>
        </w:numPr>
        <w:rPr>
          <w:rFonts w:ascii="GoudyCatalog BT" w:hAnsi="GoudyCatalog BT"/>
          <w:sz w:val="22"/>
          <w:szCs w:val="22"/>
        </w:rPr>
      </w:pPr>
      <w:r>
        <w:rPr>
          <w:rFonts w:ascii="GoudyCatalog BT" w:hAnsi="GoudyCatalog BT"/>
          <w:sz w:val="22"/>
          <w:szCs w:val="22"/>
        </w:rPr>
        <w:t>Consideration to approve the Memorandum of Understanding with the MS Department of Health Office of Emergency Planning &amp; Response to allow Brandon City Hall to be utilized as a drive thru test site on Friday, July 24, 2020 and authorize the Mayor to execute the same.</w:t>
      </w:r>
    </w:p>
    <w:p w14:paraId="1CB89CB9" w14:textId="77777777" w:rsidR="0091570D" w:rsidRPr="00E901C1" w:rsidRDefault="0091570D" w:rsidP="0091570D">
      <w:pPr>
        <w:rPr>
          <w:rFonts w:ascii="GoudyCatalog BT" w:hAnsi="GoudyCatalog BT"/>
          <w:sz w:val="22"/>
          <w:szCs w:val="22"/>
        </w:rPr>
      </w:pPr>
    </w:p>
    <w:p w14:paraId="3A54EBA0" w14:textId="0D8D0A83" w:rsidR="0091570D" w:rsidRDefault="00AA6041" w:rsidP="0091570D">
      <w:pPr>
        <w:rPr>
          <w:rFonts w:ascii="GoudyCatalog BT" w:hAnsi="GoudyCatalog BT"/>
          <w:sz w:val="22"/>
          <w:szCs w:val="22"/>
        </w:rPr>
      </w:pPr>
      <w:r>
        <w:rPr>
          <w:rFonts w:ascii="GoudyCatalog BT" w:hAnsi="GoudyCatalog BT"/>
          <w:sz w:val="22"/>
          <w:szCs w:val="22"/>
        </w:rPr>
        <w:t>7</w:t>
      </w:r>
      <w:r w:rsidR="0091570D">
        <w:rPr>
          <w:rFonts w:ascii="GoudyCatalog BT" w:hAnsi="GoudyCatalog BT"/>
          <w:sz w:val="22"/>
          <w:szCs w:val="22"/>
        </w:rPr>
        <w:t>.</w:t>
      </w:r>
      <w:r w:rsidR="0091570D">
        <w:rPr>
          <w:rFonts w:ascii="GoudyCatalog BT" w:hAnsi="GoudyCatalog BT"/>
          <w:sz w:val="22"/>
          <w:szCs w:val="22"/>
        </w:rPr>
        <w:tab/>
        <w:t>PARKS AND RECREATION</w:t>
      </w:r>
    </w:p>
    <w:p w14:paraId="12DEBB32" w14:textId="05C02AC2" w:rsidR="00EA5A00" w:rsidRDefault="00EA5A00" w:rsidP="0091570D">
      <w:pPr>
        <w:rPr>
          <w:rFonts w:ascii="GoudyCatalog BT" w:hAnsi="GoudyCatalog BT"/>
          <w:sz w:val="22"/>
          <w:szCs w:val="22"/>
        </w:rPr>
      </w:pPr>
    </w:p>
    <w:p w14:paraId="383513CB" w14:textId="588B628D" w:rsidR="00EA5A00" w:rsidRPr="00EA5A00" w:rsidRDefault="00EA5A00" w:rsidP="00EA5A00">
      <w:pPr>
        <w:pStyle w:val="ListParagraph"/>
        <w:numPr>
          <w:ilvl w:val="0"/>
          <w:numId w:val="3"/>
        </w:numPr>
        <w:rPr>
          <w:rFonts w:ascii="GoudyCatalog BT" w:hAnsi="GoudyCatalog BT"/>
          <w:sz w:val="22"/>
          <w:szCs w:val="22"/>
        </w:rPr>
      </w:pPr>
      <w:r>
        <w:rPr>
          <w:rFonts w:ascii="GoudyCatalog BT" w:hAnsi="GoudyCatalog BT"/>
          <w:sz w:val="22"/>
          <w:szCs w:val="22"/>
        </w:rPr>
        <w:t>Request permission to submit a renewal application to retain the Hometown Mississippi Retirement City certification.</w:t>
      </w:r>
    </w:p>
    <w:p w14:paraId="6E018437" w14:textId="4B3A27FE" w:rsidR="00035F11" w:rsidRDefault="00035F11" w:rsidP="0091570D">
      <w:pPr>
        <w:rPr>
          <w:rFonts w:ascii="GoudyCatalog BT" w:hAnsi="GoudyCatalog BT"/>
          <w:sz w:val="22"/>
          <w:szCs w:val="22"/>
        </w:rPr>
      </w:pPr>
    </w:p>
    <w:p w14:paraId="57E540FB" w14:textId="438F14A9" w:rsidR="008676C2" w:rsidRDefault="008676C2" w:rsidP="008676C2">
      <w:pPr>
        <w:rPr>
          <w:rFonts w:ascii="GoudyCatalog BT" w:hAnsi="GoudyCatalog BT"/>
          <w:sz w:val="22"/>
          <w:szCs w:val="22"/>
        </w:rPr>
      </w:pPr>
      <w:r>
        <w:rPr>
          <w:rFonts w:ascii="GoudyCatalog BT" w:hAnsi="GoudyCatalog BT"/>
          <w:sz w:val="22"/>
          <w:szCs w:val="22"/>
        </w:rPr>
        <w:t xml:space="preserve">8. </w:t>
      </w:r>
      <w:r>
        <w:rPr>
          <w:rFonts w:ascii="GoudyCatalog BT" w:hAnsi="GoudyCatalog BT"/>
          <w:sz w:val="22"/>
          <w:szCs w:val="22"/>
        </w:rPr>
        <w:tab/>
        <w:t>MATT DODD, COMMUNITY DEVELOPMENT DIRECTOR</w:t>
      </w:r>
    </w:p>
    <w:p w14:paraId="337D4564" w14:textId="07E789EA" w:rsidR="0091570D" w:rsidRDefault="008676C2" w:rsidP="00151CB9">
      <w:pPr>
        <w:rPr>
          <w:rFonts w:ascii="GoudyCatalog BT" w:hAnsi="GoudyCatalog BT"/>
          <w:sz w:val="22"/>
          <w:szCs w:val="22"/>
        </w:rPr>
      </w:pPr>
      <w:r>
        <w:rPr>
          <w:rFonts w:ascii="GoudyCatalog BT" w:hAnsi="GoudyCatalog BT"/>
          <w:sz w:val="22"/>
          <w:szCs w:val="22"/>
        </w:rPr>
        <w:tab/>
      </w:r>
    </w:p>
    <w:p w14:paraId="2AB08E9A" w14:textId="378853B3" w:rsidR="00850C09" w:rsidRDefault="00850C09" w:rsidP="00850C09">
      <w:pPr>
        <w:pStyle w:val="NoSpacing"/>
        <w:numPr>
          <w:ilvl w:val="0"/>
          <w:numId w:val="9"/>
        </w:numPr>
        <w:rPr>
          <w:rFonts w:ascii="GoudyCatalog BT" w:hAnsi="GoudyCatalog BT"/>
        </w:rPr>
      </w:pPr>
      <w:r>
        <w:rPr>
          <w:rFonts w:ascii="GoudyCatalog BT" w:hAnsi="GoudyCatalog BT"/>
        </w:rPr>
        <w:t>Consideration to approve the preliminary plat for Andrew Station Subdivision.</w:t>
      </w:r>
    </w:p>
    <w:p w14:paraId="17F334B3" w14:textId="77777777" w:rsidR="00850C09" w:rsidRDefault="00850C09" w:rsidP="0091570D">
      <w:pPr>
        <w:pStyle w:val="NoSpacing"/>
        <w:rPr>
          <w:rFonts w:ascii="GoudyCatalog BT" w:hAnsi="GoudyCatalog BT"/>
        </w:rPr>
      </w:pPr>
    </w:p>
    <w:p w14:paraId="6C691EA9" w14:textId="525B69B5" w:rsidR="0091570D" w:rsidRDefault="008676C2" w:rsidP="0091570D">
      <w:pPr>
        <w:pStyle w:val="NoSpacing"/>
        <w:rPr>
          <w:rFonts w:ascii="GoudyCatalog BT" w:hAnsi="GoudyCatalog BT"/>
        </w:rPr>
      </w:pPr>
      <w:r>
        <w:rPr>
          <w:rFonts w:ascii="GoudyCatalog BT" w:hAnsi="GoudyCatalog BT"/>
        </w:rPr>
        <w:t>9</w:t>
      </w:r>
      <w:r w:rsidR="0091570D" w:rsidRPr="002A29FF">
        <w:rPr>
          <w:rFonts w:ascii="GoudyCatalog BT" w:hAnsi="GoudyCatalog BT"/>
        </w:rPr>
        <w:t>.</w:t>
      </w:r>
      <w:r w:rsidR="0091570D" w:rsidRPr="002A29FF">
        <w:rPr>
          <w:rFonts w:ascii="GoudyCatalog BT" w:hAnsi="GoudyCatalog BT"/>
        </w:rPr>
        <w:tab/>
        <w:t>CHARLES SMITH, PUBLIC WORKS DEPARTMENT</w:t>
      </w:r>
    </w:p>
    <w:p w14:paraId="0FA693A1" w14:textId="047A495B" w:rsidR="00EA5A00" w:rsidRDefault="00EA5A00" w:rsidP="0091570D">
      <w:pPr>
        <w:pStyle w:val="NoSpacing"/>
        <w:rPr>
          <w:rFonts w:ascii="GoudyCatalog BT" w:hAnsi="GoudyCatalog BT"/>
        </w:rPr>
      </w:pPr>
    </w:p>
    <w:p w14:paraId="625CCE92" w14:textId="190E7EB3" w:rsidR="00EA5A00" w:rsidRDefault="00EA5A00" w:rsidP="00EA5A00">
      <w:pPr>
        <w:pStyle w:val="NoSpacing"/>
        <w:numPr>
          <w:ilvl w:val="0"/>
          <w:numId w:val="4"/>
        </w:numPr>
        <w:rPr>
          <w:rFonts w:ascii="GoudyCatalog BT" w:hAnsi="GoudyCatalog BT"/>
        </w:rPr>
      </w:pPr>
      <w:r>
        <w:rPr>
          <w:rFonts w:ascii="GoudyCatalog BT" w:hAnsi="GoudyCatalog BT"/>
        </w:rPr>
        <w:t>Consideration to transfer one 2004 GMC Sierra bearing vin ending in #3602 from the Public Works Department to the Parks &amp; Recreation Department and transfer one Exmark Zero Turn Mower bearing vin ending in #6664 from the Parks &amp; Recreation Department to the Public Works Department.</w:t>
      </w:r>
    </w:p>
    <w:p w14:paraId="5C1F5B1D" w14:textId="39F74951" w:rsidR="00A52FFD" w:rsidRDefault="00A52FFD" w:rsidP="00A52FFD">
      <w:pPr>
        <w:pStyle w:val="NoSpacing"/>
        <w:rPr>
          <w:rFonts w:ascii="GoudyCatalog BT" w:hAnsi="GoudyCatalog BT"/>
        </w:rPr>
      </w:pPr>
    </w:p>
    <w:p w14:paraId="5EC483D6" w14:textId="668DF1E1" w:rsidR="00A52FFD" w:rsidRDefault="00A52FFD" w:rsidP="00A52FFD">
      <w:pPr>
        <w:pStyle w:val="NoSpacing"/>
        <w:numPr>
          <w:ilvl w:val="0"/>
          <w:numId w:val="4"/>
        </w:numPr>
        <w:rPr>
          <w:rFonts w:ascii="GoudyCatalog BT" w:hAnsi="GoudyCatalog BT"/>
        </w:rPr>
      </w:pPr>
      <w:r>
        <w:rPr>
          <w:rFonts w:ascii="GoudyCatalog BT" w:hAnsi="GoudyCatalog BT"/>
        </w:rPr>
        <w:t xml:space="preserve">Consideration to approve Utility Constructors, Inc. pay request #1 in the amount of $200,699.55 </w:t>
      </w:r>
      <w:proofErr w:type="gramStart"/>
      <w:r>
        <w:rPr>
          <w:rFonts w:ascii="GoudyCatalog BT" w:hAnsi="GoudyCatalog BT"/>
        </w:rPr>
        <w:t>with regard to</w:t>
      </w:r>
      <w:proofErr w:type="gramEnd"/>
      <w:r>
        <w:rPr>
          <w:rFonts w:ascii="GoudyCatalog BT" w:hAnsi="GoudyCatalog BT"/>
        </w:rPr>
        <w:t xml:space="preserve"> the Downtown Brandon Water Improvement Project and authorize payment of the same.</w:t>
      </w:r>
    </w:p>
    <w:p w14:paraId="6E85355A" w14:textId="075CBE20" w:rsidR="00A52FFD" w:rsidRDefault="00A52FFD" w:rsidP="00A52FFD">
      <w:pPr>
        <w:pStyle w:val="NoSpacing"/>
        <w:rPr>
          <w:rFonts w:ascii="GoudyCatalog BT" w:hAnsi="GoudyCatalog BT"/>
        </w:rPr>
      </w:pPr>
    </w:p>
    <w:p w14:paraId="091B5D0E" w14:textId="77777777" w:rsidR="00A52FFD" w:rsidRDefault="00A52FFD" w:rsidP="00A52FFD">
      <w:pPr>
        <w:pStyle w:val="NoSpacing"/>
        <w:numPr>
          <w:ilvl w:val="0"/>
          <w:numId w:val="4"/>
        </w:numPr>
        <w:rPr>
          <w:rFonts w:ascii="GoudyCatalog BT" w:hAnsi="GoudyCatalog BT"/>
        </w:rPr>
      </w:pPr>
      <w:r>
        <w:rPr>
          <w:rFonts w:ascii="GoudyCatalog BT" w:hAnsi="GoudyCatalog BT"/>
        </w:rPr>
        <w:t>Consideration to approve Landmark Structures pay request #9 in the amount of 144,328.75 and authorize payment of the same;  and approve change order #1 increasing the contract amount by $20,000.00 and authorize the Mayor to execute the same with regard to the Elevated Water Tank Project.</w:t>
      </w:r>
    </w:p>
    <w:p w14:paraId="5DF8521B" w14:textId="77777777" w:rsidR="00A52FFD" w:rsidRDefault="00A52FFD" w:rsidP="00A52FFD">
      <w:pPr>
        <w:pStyle w:val="NoSpacing"/>
        <w:rPr>
          <w:rFonts w:ascii="GoudyCatalog BT" w:hAnsi="GoudyCatalog BT"/>
        </w:rPr>
      </w:pPr>
    </w:p>
    <w:p w14:paraId="0BF691FE" w14:textId="2F1EBA0F" w:rsidR="00A52FFD" w:rsidRDefault="00A52FFD" w:rsidP="00A52FFD">
      <w:pPr>
        <w:pStyle w:val="NoSpacing"/>
        <w:numPr>
          <w:ilvl w:val="0"/>
          <w:numId w:val="4"/>
        </w:numPr>
        <w:rPr>
          <w:rFonts w:ascii="GoudyCatalog BT" w:hAnsi="GoudyCatalog BT"/>
        </w:rPr>
      </w:pPr>
      <w:r>
        <w:rPr>
          <w:rFonts w:ascii="GoudyCatalog BT" w:hAnsi="GoudyCatalog BT"/>
        </w:rPr>
        <w:t xml:space="preserve">Consideration to approve Killen Contractors, Inc., as the lowest and best quote received, in the amount of $47,000.00 for relocation of underground power </w:t>
      </w:r>
      <w:proofErr w:type="gramStart"/>
      <w:r>
        <w:rPr>
          <w:rFonts w:ascii="GoudyCatalog BT" w:hAnsi="GoudyCatalog BT"/>
        </w:rPr>
        <w:t>with regard to</w:t>
      </w:r>
      <w:proofErr w:type="gramEnd"/>
      <w:r>
        <w:rPr>
          <w:rFonts w:ascii="GoudyCatalog BT" w:hAnsi="GoudyCatalog BT"/>
        </w:rPr>
        <w:t xml:space="preserve"> the Downtown Revitalization Project and authorize payment of the same.</w:t>
      </w:r>
    </w:p>
    <w:p w14:paraId="48D4ADC3" w14:textId="221AE34A" w:rsidR="00A52FFD" w:rsidRDefault="00A52FFD" w:rsidP="00A52FFD">
      <w:pPr>
        <w:pStyle w:val="NoSpacing"/>
        <w:rPr>
          <w:rFonts w:ascii="GoudyCatalog BT" w:hAnsi="GoudyCatalog BT"/>
        </w:rPr>
      </w:pPr>
    </w:p>
    <w:p w14:paraId="7C8E525D" w14:textId="2DD93D87" w:rsidR="00A52FFD" w:rsidRDefault="00A52FFD" w:rsidP="00A52FFD">
      <w:pPr>
        <w:pStyle w:val="NoSpacing"/>
        <w:numPr>
          <w:ilvl w:val="0"/>
          <w:numId w:val="4"/>
        </w:numPr>
        <w:rPr>
          <w:rFonts w:ascii="GoudyCatalog BT" w:hAnsi="GoudyCatalog BT"/>
        </w:rPr>
      </w:pPr>
      <w:r>
        <w:rPr>
          <w:rFonts w:ascii="GoudyCatalog BT" w:hAnsi="GoudyCatalog BT"/>
        </w:rPr>
        <w:t xml:space="preserve">Consideration to approve Falco Lime, as the lowest and best quote received, in the estimated amount of $33,148.00 for hydrated lime </w:t>
      </w:r>
      <w:proofErr w:type="gramStart"/>
      <w:r>
        <w:rPr>
          <w:rFonts w:ascii="GoudyCatalog BT" w:hAnsi="GoudyCatalog BT"/>
        </w:rPr>
        <w:t>with regard to</w:t>
      </w:r>
      <w:proofErr w:type="gramEnd"/>
      <w:r>
        <w:rPr>
          <w:rFonts w:ascii="GoudyCatalog BT" w:hAnsi="GoudyCatalog BT"/>
        </w:rPr>
        <w:t xml:space="preserve"> the City Hall Road Project and authorize payment of the same.</w:t>
      </w:r>
    </w:p>
    <w:p w14:paraId="021A2F33" w14:textId="4191721F" w:rsidR="00A52FFD" w:rsidRDefault="00A52FFD" w:rsidP="00A52FFD">
      <w:pPr>
        <w:pStyle w:val="NoSpacing"/>
        <w:rPr>
          <w:rFonts w:ascii="GoudyCatalog BT" w:hAnsi="GoudyCatalog BT"/>
        </w:rPr>
      </w:pPr>
    </w:p>
    <w:p w14:paraId="03D3EAC1" w14:textId="6C4FE94C" w:rsidR="00A52FFD" w:rsidRDefault="00A52FFD" w:rsidP="00A52FFD">
      <w:pPr>
        <w:pStyle w:val="NoSpacing"/>
        <w:numPr>
          <w:ilvl w:val="0"/>
          <w:numId w:val="4"/>
        </w:numPr>
        <w:rPr>
          <w:rFonts w:ascii="GoudyCatalog BT" w:hAnsi="GoudyCatalog BT"/>
        </w:rPr>
      </w:pPr>
      <w:r>
        <w:rPr>
          <w:rFonts w:ascii="GoudyCatalog BT" w:hAnsi="GoudyCatalog BT"/>
        </w:rPr>
        <w:t xml:space="preserve">Consideration to approve Southern Rock Construction, as the lowest and best quote received, in the amount of $21,000.00 for lime stabilization </w:t>
      </w:r>
      <w:proofErr w:type="gramStart"/>
      <w:r>
        <w:rPr>
          <w:rFonts w:ascii="GoudyCatalog BT" w:hAnsi="GoudyCatalog BT"/>
        </w:rPr>
        <w:t>with regard to</w:t>
      </w:r>
      <w:proofErr w:type="gramEnd"/>
      <w:r>
        <w:rPr>
          <w:rFonts w:ascii="GoudyCatalog BT" w:hAnsi="GoudyCatalog BT"/>
        </w:rPr>
        <w:t xml:space="preserve"> the City Hall Road Project and authorize payment of the same.</w:t>
      </w:r>
    </w:p>
    <w:p w14:paraId="50B5ECF0" w14:textId="6E4F956A" w:rsidR="009E6258" w:rsidRDefault="009E6258" w:rsidP="009E6258">
      <w:pPr>
        <w:pStyle w:val="NoSpacing"/>
        <w:rPr>
          <w:rFonts w:ascii="GoudyCatalog BT" w:hAnsi="GoudyCatalog BT"/>
        </w:rPr>
      </w:pPr>
    </w:p>
    <w:p w14:paraId="7E2408BA" w14:textId="63FD1B93" w:rsidR="009E6258" w:rsidRDefault="009E6258" w:rsidP="009E6258">
      <w:pPr>
        <w:pStyle w:val="NoSpacing"/>
        <w:numPr>
          <w:ilvl w:val="0"/>
          <w:numId w:val="4"/>
        </w:numPr>
        <w:rPr>
          <w:rFonts w:ascii="GoudyCatalog BT" w:hAnsi="GoudyCatalog BT"/>
        </w:rPr>
      </w:pPr>
      <w:r>
        <w:rPr>
          <w:rFonts w:ascii="GoudyCatalog BT" w:hAnsi="GoudyCatalog BT"/>
        </w:rPr>
        <w:t>Accept bids received on July 10, 2020 for the Boyce Thompson Bike Lane Project and award to Hemphill Construction, Inc., as the lowest and best bid received, in the amount of $239,985.00 and authorize the Mayor to execute</w:t>
      </w:r>
      <w:r w:rsidR="008B3651">
        <w:rPr>
          <w:rFonts w:ascii="GoudyCatalog BT" w:hAnsi="GoudyCatalog BT"/>
        </w:rPr>
        <w:t xml:space="preserve"> the contract and</w:t>
      </w:r>
      <w:r>
        <w:rPr>
          <w:rFonts w:ascii="GoudyCatalog BT" w:hAnsi="GoudyCatalog BT"/>
        </w:rPr>
        <w:t xml:space="preserve"> all </w:t>
      </w:r>
      <w:r w:rsidR="008B3651">
        <w:rPr>
          <w:rFonts w:ascii="GoudyCatalog BT" w:hAnsi="GoudyCatalog BT"/>
        </w:rPr>
        <w:t xml:space="preserve">other </w:t>
      </w:r>
      <w:r>
        <w:rPr>
          <w:rFonts w:ascii="GoudyCatalog BT" w:hAnsi="GoudyCatalog BT"/>
        </w:rPr>
        <w:t>related documents.</w:t>
      </w:r>
    </w:p>
    <w:p w14:paraId="34B83EAF" w14:textId="52B3949F" w:rsidR="00AD5944" w:rsidRDefault="00AD5944" w:rsidP="0091570D">
      <w:pPr>
        <w:pStyle w:val="NoSpacing"/>
        <w:rPr>
          <w:rFonts w:ascii="GoudyCatalog BT" w:hAnsi="GoudyCatalog BT"/>
        </w:rPr>
      </w:pPr>
    </w:p>
    <w:p w14:paraId="5A8BAF7D" w14:textId="0EFDA606" w:rsidR="00C075C3" w:rsidRDefault="008676C2" w:rsidP="00C075C3">
      <w:pPr>
        <w:pStyle w:val="NoSpacing"/>
        <w:rPr>
          <w:rFonts w:ascii="GoudyCatalog BT" w:hAnsi="GoudyCatalog BT"/>
        </w:rPr>
      </w:pPr>
      <w:r>
        <w:rPr>
          <w:rFonts w:ascii="GoudyCatalog BT" w:hAnsi="GoudyCatalog BT"/>
        </w:rPr>
        <w:t>10</w:t>
      </w:r>
      <w:r w:rsidR="00C075C3">
        <w:rPr>
          <w:rFonts w:ascii="GoudyCatalog BT" w:hAnsi="GoudyCatalog BT"/>
        </w:rPr>
        <w:t>.</w:t>
      </w:r>
      <w:r w:rsidR="00C075C3">
        <w:rPr>
          <w:rFonts w:ascii="GoudyCatalog BT" w:hAnsi="GoudyCatalog BT"/>
        </w:rPr>
        <w:tab/>
        <w:t>WILLIAM THOMPSON, POLICE CHIEF</w:t>
      </w:r>
    </w:p>
    <w:p w14:paraId="33D6E9AE" w14:textId="56CF8636" w:rsidR="00EA5A00" w:rsidRDefault="00EA5A00" w:rsidP="00C075C3">
      <w:pPr>
        <w:pStyle w:val="NoSpacing"/>
        <w:rPr>
          <w:rFonts w:ascii="GoudyCatalog BT" w:hAnsi="GoudyCatalog BT"/>
        </w:rPr>
      </w:pPr>
    </w:p>
    <w:p w14:paraId="725CA2D3" w14:textId="6B98A0CC" w:rsidR="00EA5A00" w:rsidRDefault="00EA5A00" w:rsidP="00EA5A00">
      <w:pPr>
        <w:pStyle w:val="NoSpacing"/>
        <w:numPr>
          <w:ilvl w:val="0"/>
          <w:numId w:val="5"/>
        </w:numPr>
        <w:rPr>
          <w:rFonts w:ascii="GoudyCatalog BT" w:hAnsi="GoudyCatalog BT"/>
        </w:rPr>
      </w:pPr>
      <w:r>
        <w:rPr>
          <w:rFonts w:ascii="GoudyCatalog BT" w:hAnsi="GoudyCatalog BT"/>
        </w:rPr>
        <w:t>Accept the donation in the amount of $490.00 from Robert and Janet Whitehead.</w:t>
      </w:r>
    </w:p>
    <w:p w14:paraId="595DA3C6" w14:textId="7860D1E5" w:rsidR="00A52FFD" w:rsidRDefault="00A52FFD" w:rsidP="00A52FFD">
      <w:pPr>
        <w:pStyle w:val="NoSpacing"/>
        <w:rPr>
          <w:rFonts w:ascii="GoudyCatalog BT" w:hAnsi="GoudyCatalog BT"/>
        </w:rPr>
      </w:pPr>
    </w:p>
    <w:p w14:paraId="35613EC5" w14:textId="623C9688" w:rsidR="00A52FFD" w:rsidRDefault="00A52FFD" w:rsidP="00A52FFD">
      <w:pPr>
        <w:pStyle w:val="NoSpacing"/>
        <w:numPr>
          <w:ilvl w:val="0"/>
          <w:numId w:val="5"/>
        </w:numPr>
        <w:rPr>
          <w:rFonts w:ascii="GoudyCatalog BT" w:hAnsi="GoudyCatalog BT"/>
        </w:rPr>
      </w:pPr>
      <w:r>
        <w:rPr>
          <w:rFonts w:ascii="GoudyCatalog BT" w:hAnsi="GoudyCatalog BT"/>
        </w:rPr>
        <w:t xml:space="preserve">Request permission to surplus one 2005 Crown Victoria bearing vin ending in #4642, portable radios and chargers and ballistic vests that are no longer of use to the city, remove from inventory and </w:t>
      </w:r>
      <w:r w:rsidR="0048262B">
        <w:rPr>
          <w:rFonts w:ascii="GoudyCatalog BT" w:hAnsi="GoudyCatalog BT"/>
        </w:rPr>
        <w:t>donate items</w:t>
      </w:r>
      <w:r>
        <w:rPr>
          <w:rFonts w:ascii="GoudyCatalog BT" w:hAnsi="GoudyCatalog BT"/>
        </w:rPr>
        <w:t xml:space="preserve"> to the Lexington, MS Police Department.</w:t>
      </w:r>
    </w:p>
    <w:p w14:paraId="78573F9C" w14:textId="4630357D" w:rsidR="00A52FFD" w:rsidRDefault="00A52FFD" w:rsidP="00A52FFD">
      <w:pPr>
        <w:pStyle w:val="NoSpacing"/>
        <w:rPr>
          <w:rFonts w:ascii="GoudyCatalog BT" w:hAnsi="GoudyCatalog BT"/>
        </w:rPr>
      </w:pPr>
    </w:p>
    <w:p w14:paraId="4280D2F4" w14:textId="25D57778" w:rsidR="00A52FFD" w:rsidRDefault="00A52FFD" w:rsidP="00A52FFD">
      <w:pPr>
        <w:pStyle w:val="NoSpacing"/>
        <w:numPr>
          <w:ilvl w:val="0"/>
          <w:numId w:val="5"/>
        </w:numPr>
        <w:rPr>
          <w:rFonts w:ascii="GoudyCatalog BT" w:hAnsi="GoudyCatalog BT"/>
        </w:rPr>
      </w:pPr>
      <w:r>
        <w:rPr>
          <w:rFonts w:ascii="GoudyCatalog BT" w:hAnsi="GoudyCatalog BT"/>
        </w:rPr>
        <w:t>Request police vehicles be recognized as unmarked in accordance with MCA 25-1-87 pursuant to the memo.</w:t>
      </w:r>
    </w:p>
    <w:p w14:paraId="2589C5CD" w14:textId="31762257" w:rsidR="00C075C3" w:rsidRDefault="00C075C3" w:rsidP="00C075C3">
      <w:pPr>
        <w:pStyle w:val="NoSpacing"/>
        <w:rPr>
          <w:rFonts w:ascii="GoudyCatalog BT" w:hAnsi="GoudyCatalog BT"/>
        </w:rPr>
      </w:pPr>
    </w:p>
    <w:p w14:paraId="4C83DE40" w14:textId="219A2763" w:rsidR="0091570D" w:rsidRDefault="00AA6041" w:rsidP="0091570D">
      <w:pPr>
        <w:pStyle w:val="NoSpacing"/>
        <w:rPr>
          <w:rFonts w:ascii="GoudyCatalog BT" w:hAnsi="GoudyCatalog BT"/>
        </w:rPr>
      </w:pPr>
      <w:r>
        <w:rPr>
          <w:rFonts w:ascii="GoudyCatalog BT" w:hAnsi="GoudyCatalog BT"/>
        </w:rPr>
        <w:t>1</w:t>
      </w:r>
      <w:r w:rsidR="008676C2">
        <w:rPr>
          <w:rFonts w:ascii="GoudyCatalog BT" w:hAnsi="GoudyCatalog BT"/>
        </w:rPr>
        <w:t>1</w:t>
      </w:r>
      <w:r w:rsidR="0091570D" w:rsidRPr="009E2164">
        <w:rPr>
          <w:rFonts w:ascii="GoudyCatalog BT" w:hAnsi="GoudyCatalog BT"/>
        </w:rPr>
        <w:t>.</w:t>
      </w:r>
      <w:r w:rsidR="0091570D" w:rsidRPr="009E2164">
        <w:rPr>
          <w:rFonts w:ascii="GoudyCatalog BT" w:hAnsi="GoudyCatalog BT"/>
        </w:rPr>
        <w:tab/>
        <w:t xml:space="preserve">BRIAN ROBERTS, FIRE </w:t>
      </w:r>
      <w:r w:rsidR="0062798E">
        <w:rPr>
          <w:rFonts w:ascii="GoudyCatalog BT" w:hAnsi="GoudyCatalog BT"/>
        </w:rPr>
        <w:t>CHIEF</w:t>
      </w:r>
    </w:p>
    <w:p w14:paraId="31E5C53A" w14:textId="56CC07C1" w:rsidR="00A52FFD" w:rsidRDefault="00A52FFD" w:rsidP="0091570D">
      <w:pPr>
        <w:pStyle w:val="NoSpacing"/>
        <w:rPr>
          <w:rFonts w:ascii="GoudyCatalog BT" w:hAnsi="GoudyCatalog BT"/>
        </w:rPr>
      </w:pPr>
    </w:p>
    <w:p w14:paraId="6C524E1A" w14:textId="2A2CF061" w:rsidR="00A52FFD" w:rsidRPr="009E2164" w:rsidRDefault="00A52FFD" w:rsidP="00A52FFD">
      <w:pPr>
        <w:pStyle w:val="NoSpacing"/>
        <w:numPr>
          <w:ilvl w:val="0"/>
          <w:numId w:val="7"/>
        </w:numPr>
        <w:rPr>
          <w:rFonts w:ascii="GoudyCatalog BT" w:hAnsi="GoudyCatalog BT"/>
        </w:rPr>
      </w:pPr>
      <w:r>
        <w:rPr>
          <w:rFonts w:ascii="GoudyCatalog BT" w:hAnsi="GoudyCatalog BT"/>
        </w:rPr>
        <w:t>Request permission to remove part-time Firefighters from the roster and payroll system pursuant to the memo.</w:t>
      </w:r>
    </w:p>
    <w:p w14:paraId="79F22D44" w14:textId="447FA595" w:rsidR="0091570D" w:rsidRDefault="0091570D" w:rsidP="0091570D">
      <w:pPr>
        <w:pStyle w:val="NoSpacing"/>
        <w:rPr>
          <w:rFonts w:ascii="GoudyCatalog BT" w:hAnsi="GoudyCatalog BT"/>
        </w:rPr>
      </w:pPr>
    </w:p>
    <w:p w14:paraId="7F65270C" w14:textId="0C63E473" w:rsidR="00111F8D" w:rsidRDefault="00111F8D" w:rsidP="000A1057">
      <w:pPr>
        <w:rPr>
          <w:rFonts w:ascii="GoudyCatalog BT" w:hAnsi="GoudyCatalog BT"/>
          <w:b/>
          <w:bCs/>
          <w:color w:val="000000" w:themeColor="text1"/>
          <w:sz w:val="22"/>
          <w:szCs w:val="22"/>
        </w:rPr>
      </w:pPr>
    </w:p>
    <w:p w14:paraId="6F3FD7B5" w14:textId="77777777" w:rsidR="00151CB9" w:rsidRDefault="00151CB9" w:rsidP="000A1057">
      <w:pPr>
        <w:rPr>
          <w:rFonts w:ascii="GoudyCatalog BT" w:hAnsi="GoudyCatalog BT"/>
          <w:b/>
          <w:bCs/>
          <w:color w:val="000000" w:themeColor="text1"/>
          <w:sz w:val="22"/>
          <w:szCs w:val="22"/>
        </w:rPr>
      </w:pPr>
    </w:p>
    <w:p w14:paraId="009F791E" w14:textId="62129EDB" w:rsidR="000A1057" w:rsidRPr="000A1057" w:rsidRDefault="000A1057" w:rsidP="000A1057">
      <w:pPr>
        <w:rPr>
          <w:rFonts w:ascii="GoudyCatalog BT" w:hAnsi="GoudyCatalog BT"/>
          <w:b/>
          <w:bCs/>
          <w:color w:val="000000" w:themeColor="text1"/>
          <w:sz w:val="22"/>
          <w:szCs w:val="22"/>
        </w:rPr>
      </w:pPr>
      <w:r w:rsidRPr="000A1057">
        <w:rPr>
          <w:rFonts w:ascii="GoudyCatalog BT" w:hAnsi="GoudyCatalog BT"/>
          <w:b/>
          <w:bCs/>
          <w:color w:val="000000" w:themeColor="text1"/>
          <w:sz w:val="22"/>
          <w:szCs w:val="22"/>
        </w:rPr>
        <w:t>EXECUTIVE SESSION</w:t>
      </w:r>
    </w:p>
    <w:p w14:paraId="3E1B3B01" w14:textId="1D65C697" w:rsidR="00A23141" w:rsidRDefault="00A23141" w:rsidP="00A23141">
      <w:pPr>
        <w:rPr>
          <w:rFonts w:ascii="GoudyCatalog BT" w:hAnsi="GoudyCatalog BT"/>
          <w:color w:val="000000" w:themeColor="text1"/>
          <w:sz w:val="22"/>
          <w:szCs w:val="22"/>
        </w:rPr>
      </w:pPr>
    </w:p>
    <w:p w14:paraId="64804328" w14:textId="77777777" w:rsidR="000A1057" w:rsidRDefault="000A1057" w:rsidP="00A23141">
      <w:pPr>
        <w:rPr>
          <w:rFonts w:ascii="GoudyCatalog BT" w:hAnsi="GoudyCatalog BT"/>
          <w:color w:val="000000" w:themeColor="text1"/>
          <w:sz w:val="22"/>
          <w:szCs w:val="22"/>
        </w:rPr>
      </w:pPr>
    </w:p>
    <w:p w14:paraId="709F0E6F" w14:textId="77777777" w:rsidR="00111F8D" w:rsidRDefault="00111F8D" w:rsidP="00682875">
      <w:pPr>
        <w:rPr>
          <w:rFonts w:ascii="GoudyCatalog BT" w:hAnsi="GoudyCatalog BT"/>
          <w:b/>
        </w:rPr>
      </w:pPr>
    </w:p>
    <w:p w14:paraId="10489980" w14:textId="66980259"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p>
    <w:sectPr w:rsidR="00BC25B8" w:rsidRPr="00A308E2" w:rsidSect="003741CF">
      <w:footerReference w:type="default" r:id="rId8"/>
      <w:pgSz w:w="12240" w:h="15840" w:code="1"/>
      <w:pgMar w:top="1008"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8479" w14:textId="77777777" w:rsidR="0073296F" w:rsidRDefault="0073296F" w:rsidP="00826EBE">
      <w:r>
        <w:separator/>
      </w:r>
    </w:p>
  </w:endnote>
  <w:endnote w:type="continuationSeparator" w:id="0">
    <w:p w14:paraId="32986769" w14:textId="77777777" w:rsidR="0073296F" w:rsidRDefault="0073296F"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Goudy catalog b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0B9DE" w14:textId="77777777" w:rsidR="0073296F" w:rsidRDefault="0073296F" w:rsidP="00826EBE">
      <w:r>
        <w:separator/>
      </w:r>
    </w:p>
  </w:footnote>
  <w:footnote w:type="continuationSeparator" w:id="0">
    <w:p w14:paraId="31FDA8C2" w14:textId="77777777" w:rsidR="0073296F" w:rsidRDefault="0073296F"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3346B"/>
    <w:multiLevelType w:val="hybridMultilevel"/>
    <w:tmpl w:val="D070F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173B4"/>
    <w:multiLevelType w:val="hybridMultilevel"/>
    <w:tmpl w:val="C8A04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F649F"/>
    <w:multiLevelType w:val="hybridMultilevel"/>
    <w:tmpl w:val="8EDE4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DE3FC2"/>
    <w:multiLevelType w:val="hybridMultilevel"/>
    <w:tmpl w:val="F1700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295D3E"/>
    <w:multiLevelType w:val="hybridMultilevel"/>
    <w:tmpl w:val="D494D458"/>
    <w:lvl w:ilvl="0" w:tplc="3F0AF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F40A20"/>
    <w:multiLevelType w:val="hybridMultilevel"/>
    <w:tmpl w:val="5914E7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901362"/>
    <w:multiLevelType w:val="hybridMultilevel"/>
    <w:tmpl w:val="C650A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460D7"/>
    <w:multiLevelType w:val="hybridMultilevel"/>
    <w:tmpl w:val="D070F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8"/>
  </w:num>
  <w:num w:numId="4">
    <w:abstractNumId w:val="2"/>
  </w:num>
  <w:num w:numId="5">
    <w:abstractNumId w:val="7"/>
  </w:num>
  <w:num w:numId="6">
    <w:abstractNumId w:val="4"/>
  </w:num>
  <w:num w:numId="7">
    <w:abstractNumId w:val="6"/>
  </w:num>
  <w:num w:numId="8">
    <w:abstractNumId w:val="1"/>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3D1"/>
    <w:rsid w:val="000334EA"/>
    <w:rsid w:val="00033B21"/>
    <w:rsid w:val="00033B39"/>
    <w:rsid w:val="00034866"/>
    <w:rsid w:val="00034A35"/>
    <w:rsid w:val="00034A85"/>
    <w:rsid w:val="000356FE"/>
    <w:rsid w:val="00035EC0"/>
    <w:rsid w:val="00035F11"/>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67D1"/>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0F573C"/>
    <w:rsid w:val="00101054"/>
    <w:rsid w:val="0010551C"/>
    <w:rsid w:val="00106F45"/>
    <w:rsid w:val="00107576"/>
    <w:rsid w:val="0011071D"/>
    <w:rsid w:val="00110CB4"/>
    <w:rsid w:val="00110DDE"/>
    <w:rsid w:val="0011152E"/>
    <w:rsid w:val="00111F8D"/>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1CB9"/>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6973"/>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D85"/>
    <w:rsid w:val="00202FEC"/>
    <w:rsid w:val="00204300"/>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2E44"/>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376"/>
    <w:rsid w:val="002505F5"/>
    <w:rsid w:val="0025075C"/>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4AFA"/>
    <w:rsid w:val="00295F89"/>
    <w:rsid w:val="00296BEA"/>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09B"/>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0CF"/>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76F47"/>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1CA"/>
    <w:rsid w:val="003C1494"/>
    <w:rsid w:val="003C179D"/>
    <w:rsid w:val="003C1906"/>
    <w:rsid w:val="003C1DFD"/>
    <w:rsid w:val="003C287A"/>
    <w:rsid w:val="003C326A"/>
    <w:rsid w:val="003C36EE"/>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4D1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CB"/>
    <w:rsid w:val="00421FFE"/>
    <w:rsid w:val="0042204D"/>
    <w:rsid w:val="00424CE8"/>
    <w:rsid w:val="00425886"/>
    <w:rsid w:val="00426C84"/>
    <w:rsid w:val="004271A0"/>
    <w:rsid w:val="004278CF"/>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26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D7DD0"/>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DF9"/>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001"/>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0A85"/>
    <w:rsid w:val="0058157B"/>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32F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FFC"/>
    <w:rsid w:val="006023E5"/>
    <w:rsid w:val="006031F3"/>
    <w:rsid w:val="00603551"/>
    <w:rsid w:val="00603D65"/>
    <w:rsid w:val="00604460"/>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3F52"/>
    <w:rsid w:val="006E4149"/>
    <w:rsid w:val="006E4BF7"/>
    <w:rsid w:val="006E4CAD"/>
    <w:rsid w:val="006E4F93"/>
    <w:rsid w:val="006E6E90"/>
    <w:rsid w:val="006E7D88"/>
    <w:rsid w:val="006F053F"/>
    <w:rsid w:val="006F136C"/>
    <w:rsid w:val="006F344D"/>
    <w:rsid w:val="006F4298"/>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296F"/>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593"/>
    <w:rsid w:val="007907DC"/>
    <w:rsid w:val="0079144F"/>
    <w:rsid w:val="0079181E"/>
    <w:rsid w:val="00791950"/>
    <w:rsid w:val="00791D5F"/>
    <w:rsid w:val="00793560"/>
    <w:rsid w:val="00793CE7"/>
    <w:rsid w:val="00793E45"/>
    <w:rsid w:val="00793ECF"/>
    <w:rsid w:val="00794809"/>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46E3"/>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2BB9"/>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0C09"/>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6C2"/>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3651"/>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E7B4B"/>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3104"/>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B94"/>
    <w:rsid w:val="00967DF2"/>
    <w:rsid w:val="00971105"/>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258"/>
    <w:rsid w:val="009E6485"/>
    <w:rsid w:val="009E6BAA"/>
    <w:rsid w:val="009E78FE"/>
    <w:rsid w:val="009F012F"/>
    <w:rsid w:val="009F050A"/>
    <w:rsid w:val="009F10F0"/>
    <w:rsid w:val="009F16E0"/>
    <w:rsid w:val="009F17F5"/>
    <w:rsid w:val="009F1910"/>
    <w:rsid w:val="009F216A"/>
    <w:rsid w:val="009F2CAE"/>
    <w:rsid w:val="009F30F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6F4D"/>
    <w:rsid w:val="00A17513"/>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2FFD"/>
    <w:rsid w:val="00A55A87"/>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944"/>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5636"/>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145B"/>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5C3"/>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30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42B"/>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145C"/>
    <w:rsid w:val="00DA2E51"/>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E6"/>
    <w:rsid w:val="00EA3F7B"/>
    <w:rsid w:val="00EA41DE"/>
    <w:rsid w:val="00EA5A00"/>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310D"/>
    <w:rsid w:val="00F335A4"/>
    <w:rsid w:val="00F343B1"/>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B0312"/>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712861BB-BF3A-4A50-9E6B-C518D15B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24361417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1935-7071-47F1-915C-D059F808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Bean</dc:creator>
  <cp:keywords/>
  <dc:description/>
  <cp:lastModifiedBy>Shelley Jones</cp:lastModifiedBy>
  <cp:revision>2</cp:revision>
  <cp:lastPrinted>2020-07-20T22:07:00Z</cp:lastPrinted>
  <dcterms:created xsi:type="dcterms:W3CDTF">2020-07-21T14:32:00Z</dcterms:created>
  <dcterms:modified xsi:type="dcterms:W3CDTF">2020-07-21T14:32:00Z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-72945426</vt:i4>
  </property>
</Properties>
</file>