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C3135" w14:textId="77777777" w:rsidR="00446DA3" w:rsidRPr="00446DA3" w:rsidRDefault="00446DA3" w:rsidP="00446DA3">
      <w:pPr>
        <w:pStyle w:val="NoSpacing"/>
        <w:jc w:val="center"/>
        <w:rPr>
          <w:sz w:val="24"/>
          <w:szCs w:val="24"/>
        </w:rPr>
      </w:pPr>
      <w:r w:rsidRPr="00446DA3">
        <w:rPr>
          <w:sz w:val="24"/>
          <w:szCs w:val="24"/>
        </w:rPr>
        <w:t>AGENDA</w:t>
      </w:r>
    </w:p>
    <w:p w14:paraId="55E8935F" w14:textId="77777777" w:rsidR="00446DA3" w:rsidRPr="00446DA3" w:rsidRDefault="00446DA3" w:rsidP="00446DA3">
      <w:pPr>
        <w:pStyle w:val="NoSpacing"/>
        <w:jc w:val="center"/>
        <w:rPr>
          <w:sz w:val="24"/>
          <w:szCs w:val="24"/>
        </w:rPr>
      </w:pPr>
      <w:r w:rsidRPr="00446DA3">
        <w:rPr>
          <w:sz w:val="24"/>
          <w:szCs w:val="24"/>
        </w:rPr>
        <w:t>REGULAR BOARD MEETING</w:t>
      </w:r>
    </w:p>
    <w:p w14:paraId="566A8A89" w14:textId="77777777" w:rsidR="00446DA3" w:rsidRPr="00446DA3" w:rsidRDefault="00446DA3" w:rsidP="00446DA3">
      <w:pPr>
        <w:pStyle w:val="NoSpacing"/>
        <w:jc w:val="center"/>
        <w:rPr>
          <w:sz w:val="24"/>
          <w:szCs w:val="24"/>
        </w:rPr>
      </w:pPr>
      <w:r w:rsidRPr="00446DA3">
        <w:rPr>
          <w:sz w:val="24"/>
          <w:szCs w:val="24"/>
        </w:rPr>
        <w:t>BRANDON BOARD OF ALDERMEN</w:t>
      </w:r>
    </w:p>
    <w:p w14:paraId="5051A09B" w14:textId="77777777" w:rsidR="00446DA3" w:rsidRPr="00446DA3" w:rsidRDefault="00446DA3" w:rsidP="00446DA3">
      <w:pPr>
        <w:pStyle w:val="NoSpacing"/>
        <w:jc w:val="center"/>
        <w:rPr>
          <w:sz w:val="24"/>
          <w:szCs w:val="24"/>
        </w:rPr>
      </w:pPr>
      <w:r w:rsidRPr="00446DA3">
        <w:rPr>
          <w:sz w:val="24"/>
          <w:szCs w:val="24"/>
        </w:rPr>
        <w:t>BUTCH LEE, MAYOR PRESIDING</w:t>
      </w:r>
    </w:p>
    <w:p w14:paraId="668B374B" w14:textId="4E0C84A6" w:rsidR="00446DA3" w:rsidRDefault="00352847" w:rsidP="00446DA3">
      <w:pPr>
        <w:pStyle w:val="NoSpacing"/>
        <w:jc w:val="center"/>
        <w:rPr>
          <w:sz w:val="24"/>
          <w:szCs w:val="24"/>
        </w:rPr>
      </w:pPr>
      <w:r>
        <w:rPr>
          <w:sz w:val="24"/>
          <w:szCs w:val="24"/>
        </w:rPr>
        <w:t>MAY 18</w:t>
      </w:r>
      <w:r w:rsidR="001E155F">
        <w:rPr>
          <w:sz w:val="24"/>
          <w:szCs w:val="24"/>
        </w:rPr>
        <w:t>, 201</w:t>
      </w:r>
      <w:r w:rsidR="00FF12CE">
        <w:rPr>
          <w:sz w:val="24"/>
          <w:szCs w:val="24"/>
        </w:rPr>
        <w:t>5</w:t>
      </w:r>
    </w:p>
    <w:p w14:paraId="05D5220C" w14:textId="77777777" w:rsidR="00446DA3" w:rsidRDefault="00446DA3" w:rsidP="00446DA3">
      <w:pPr>
        <w:pStyle w:val="NoSpacing"/>
      </w:pPr>
    </w:p>
    <w:p w14:paraId="5C87EC1E" w14:textId="77777777" w:rsidR="00446DA3" w:rsidRDefault="00446DA3" w:rsidP="00446DA3">
      <w:pPr>
        <w:pStyle w:val="NoSpacing"/>
      </w:pPr>
      <w:r>
        <w:t>1.</w:t>
      </w:r>
      <w:r>
        <w:tab/>
        <w:t>CALL TO ORDER</w:t>
      </w:r>
    </w:p>
    <w:p w14:paraId="657A18DB" w14:textId="77777777" w:rsidR="00446DA3" w:rsidRDefault="00446DA3" w:rsidP="00446DA3">
      <w:pPr>
        <w:pStyle w:val="NoSpacing"/>
      </w:pPr>
    </w:p>
    <w:p w14:paraId="18188139" w14:textId="77777777" w:rsidR="00446DA3" w:rsidRDefault="00446DA3" w:rsidP="00446DA3">
      <w:pPr>
        <w:pStyle w:val="NoSpacing"/>
      </w:pPr>
      <w:r>
        <w:t>2.</w:t>
      </w:r>
      <w:r>
        <w:tab/>
        <w:t>INVOCATION AND PLEDGE OF ALLEGIANCE</w:t>
      </w:r>
    </w:p>
    <w:p w14:paraId="7F221E40" w14:textId="77777777" w:rsidR="00446DA3" w:rsidRDefault="00446DA3" w:rsidP="00446DA3">
      <w:pPr>
        <w:pStyle w:val="NoSpacing"/>
      </w:pPr>
    </w:p>
    <w:p w14:paraId="5AEF8671" w14:textId="77777777" w:rsidR="00AB1719" w:rsidRDefault="00446DA3" w:rsidP="0052677C">
      <w:pPr>
        <w:pStyle w:val="NoSpacing"/>
      </w:pPr>
      <w:r>
        <w:t>3.</w:t>
      </w:r>
      <w:r>
        <w:tab/>
        <w:t>PUBLIC COMMENTS AND RECOGNITIONS</w:t>
      </w:r>
      <w:r w:rsidR="00D318D0">
        <w:t xml:space="preserve"> </w:t>
      </w:r>
      <w:r w:rsidR="00BC698F">
        <w:t>–</w:t>
      </w:r>
    </w:p>
    <w:p w14:paraId="2CCB3FA4" w14:textId="424FC77B" w:rsidR="000334EA" w:rsidRDefault="000334EA" w:rsidP="000334EA">
      <w:pPr>
        <w:pStyle w:val="NoSpacing"/>
        <w:numPr>
          <w:ilvl w:val="0"/>
          <w:numId w:val="37"/>
        </w:numPr>
      </w:pPr>
      <w:r>
        <w:t>Steve Gaines</w:t>
      </w:r>
    </w:p>
    <w:p w14:paraId="4F5D1DDF" w14:textId="44E5EF9F" w:rsidR="000334EA" w:rsidRDefault="000334EA" w:rsidP="000334EA">
      <w:pPr>
        <w:pStyle w:val="NoSpacing"/>
        <w:numPr>
          <w:ilvl w:val="0"/>
          <w:numId w:val="37"/>
        </w:numPr>
      </w:pPr>
      <w:r>
        <w:t>Tyler Peterson-Brandon High School Athletic Director</w:t>
      </w:r>
    </w:p>
    <w:p w14:paraId="77290F0E" w14:textId="7D33859E" w:rsidR="003E16E3" w:rsidRDefault="003E16E3" w:rsidP="000334EA">
      <w:pPr>
        <w:pStyle w:val="NoSpacing"/>
        <w:numPr>
          <w:ilvl w:val="0"/>
          <w:numId w:val="37"/>
        </w:numPr>
      </w:pPr>
      <w:r>
        <w:t>Billy Orr</w:t>
      </w:r>
    </w:p>
    <w:p w14:paraId="62B10A17" w14:textId="77777777" w:rsidR="001A49F4" w:rsidRDefault="001A49F4" w:rsidP="00446DA3">
      <w:pPr>
        <w:pStyle w:val="NoSpacing"/>
      </w:pPr>
    </w:p>
    <w:p w14:paraId="2084AAE3" w14:textId="153B27DC" w:rsidR="00446DA3" w:rsidRDefault="00AD250A" w:rsidP="00446DA3">
      <w:pPr>
        <w:pStyle w:val="NoSpacing"/>
      </w:pPr>
      <w:r>
        <w:t>4.</w:t>
      </w:r>
      <w:r>
        <w:tab/>
      </w:r>
      <w:r w:rsidR="00446DA3">
        <w:t>OLD BUSINESS</w:t>
      </w:r>
    </w:p>
    <w:p w14:paraId="29052370" w14:textId="452D5182" w:rsidR="005A7C04" w:rsidRDefault="005A7C04" w:rsidP="00446DA3">
      <w:pPr>
        <w:pStyle w:val="NoSpacing"/>
      </w:pPr>
      <w:r>
        <w:tab/>
      </w:r>
    </w:p>
    <w:p w14:paraId="769CCF8D" w14:textId="06BD5134" w:rsidR="005A7C04" w:rsidRDefault="005A7C04" w:rsidP="005A7C04">
      <w:pPr>
        <w:pStyle w:val="NoSpacing"/>
        <w:numPr>
          <w:ilvl w:val="0"/>
          <w:numId w:val="23"/>
        </w:numPr>
      </w:pPr>
      <w:r>
        <w:t xml:space="preserve">Minutes of </w:t>
      </w:r>
      <w:r w:rsidR="00352847">
        <w:t>May 4</w:t>
      </w:r>
      <w:r>
        <w:t>, 2015.</w:t>
      </w:r>
    </w:p>
    <w:p w14:paraId="1C9C7D8A" w14:textId="77777777" w:rsidR="0052677C" w:rsidRDefault="0052677C" w:rsidP="00446DA3">
      <w:pPr>
        <w:pStyle w:val="NoSpacing"/>
      </w:pPr>
    </w:p>
    <w:p w14:paraId="7EB6D5E6" w14:textId="0100113B" w:rsidR="008421B5" w:rsidRDefault="008421B5" w:rsidP="00446DA3">
      <w:pPr>
        <w:pStyle w:val="NoSpacing"/>
      </w:pPr>
      <w:r>
        <w:t>5.</w:t>
      </w:r>
      <w:r>
        <w:tab/>
        <w:t>BUTCH LEE, MAYOR</w:t>
      </w:r>
    </w:p>
    <w:p w14:paraId="65EB33CE" w14:textId="77777777" w:rsidR="0071016F" w:rsidRDefault="0071016F" w:rsidP="00446DA3">
      <w:pPr>
        <w:pStyle w:val="NoSpacing"/>
      </w:pPr>
    </w:p>
    <w:p w14:paraId="4B3A4709" w14:textId="357B90A0" w:rsidR="007B6209" w:rsidRDefault="007B6209" w:rsidP="0071016F">
      <w:pPr>
        <w:pStyle w:val="NoSpacing"/>
        <w:numPr>
          <w:ilvl w:val="0"/>
          <w:numId w:val="38"/>
        </w:numPr>
        <w:jc w:val="both"/>
      </w:pPr>
      <w:r>
        <w:t>Consideration to approve a resolution declaring the intention of the Mayor and Board of Aldermen of the City of Brandon to either issue general obligation bonds of the City, issue a general obligation bond of the city for sale to the MS Development Bank or enter into a loan with the MS Development Bank, all in an aggregate principal amount not to exceed fourteen million dollars ($14,000,000) to raise money for the purpose of (A) purchasing land for parks and public playgrounds, and improving, equipping and adorning the same, including the constructing, repairing and equipping of other recreational facilities, (B) erecting municipal buildings, preparing and quipping athletic fields, and purchasing buildings or land therefor, and for repairing, improving, adorning and equipping the same, (C) erecting or purchasing waterworks, gas, electric and other public utility plants or distribution systems or franchises, and repairing, improving and extending the same, (D) establishing sanitary, storm, drainage or sewerage systems, and repairing, improving and extending the same, and (E) providing housing for firefighting equipment and apparatus and purchasing land therefor; and for related purposes.</w:t>
      </w:r>
    </w:p>
    <w:p w14:paraId="15C411AB" w14:textId="77777777" w:rsidR="007B6209" w:rsidRDefault="007B6209" w:rsidP="007B6209">
      <w:pPr>
        <w:pStyle w:val="NoSpacing"/>
        <w:ind w:left="1080"/>
        <w:jc w:val="both"/>
      </w:pPr>
    </w:p>
    <w:p w14:paraId="509B1320" w14:textId="6C926C84" w:rsidR="0071016F" w:rsidRDefault="0071016F" w:rsidP="0071016F">
      <w:pPr>
        <w:pStyle w:val="NoSpacing"/>
        <w:numPr>
          <w:ilvl w:val="0"/>
          <w:numId w:val="38"/>
        </w:numPr>
        <w:jc w:val="both"/>
      </w:pPr>
      <w:r>
        <w:t>Consideration to approve a resolution declaring the intention of the Mayor and Board of Aldermen of the City of Brandon, MS to either</w:t>
      </w:r>
      <w:r w:rsidR="003E16E3">
        <w:t xml:space="preserve"> issue combined water and sewer system revenue bonds of said city, issue a revenue bond of said city for sale to the MS Development Bank or enter into a loan with the MS Development Bank, all in a total aggregate principal amount of not to exceed three million dollars ($3,000,000) for the purpose of acquiring, constructing, enlarging, improving, repairing and extending the combined water and sewer system of said city; and for related purposes.</w:t>
      </w:r>
    </w:p>
    <w:p w14:paraId="57FD9AF5" w14:textId="77777777" w:rsidR="00AC3ABC" w:rsidRDefault="00AC3ABC" w:rsidP="00AC3ABC">
      <w:pPr>
        <w:pStyle w:val="ListParagraph"/>
      </w:pPr>
    </w:p>
    <w:p w14:paraId="799B5AF6" w14:textId="066AB9F8" w:rsidR="00AC3ABC" w:rsidRDefault="00AC3ABC" w:rsidP="0071016F">
      <w:pPr>
        <w:pStyle w:val="NoSpacing"/>
        <w:numPr>
          <w:ilvl w:val="0"/>
          <w:numId w:val="38"/>
        </w:numPr>
        <w:jc w:val="both"/>
      </w:pPr>
      <w:r>
        <w:t xml:space="preserve">Consideration to accept the rate schedule from Headwaters Natural Resource Consulting and authorize the Headwaters to proceed with the </w:t>
      </w:r>
      <w:r w:rsidR="00A01AC9">
        <w:t>Material Excavation</w:t>
      </w:r>
      <w:r>
        <w:t xml:space="preserve"> Project</w:t>
      </w:r>
      <w:r w:rsidR="001B2A87">
        <w:t xml:space="preserve"> </w:t>
      </w:r>
      <w:r w:rsidR="001B2A87">
        <w:rPr>
          <w:color w:val="000000"/>
        </w:rPr>
        <w:t>subject to approved Memorandum of Understanding between the City and Crossgates Nature Area, Inc</w:t>
      </w:r>
      <w:r>
        <w:t>.</w:t>
      </w:r>
    </w:p>
    <w:p w14:paraId="6C4BB703" w14:textId="77777777" w:rsidR="0057241B" w:rsidRDefault="0057241B" w:rsidP="0057241B">
      <w:pPr>
        <w:pStyle w:val="ListParagraph"/>
      </w:pPr>
    </w:p>
    <w:p w14:paraId="4811C1FC" w14:textId="0C05DCD0" w:rsidR="0057241B" w:rsidRDefault="0057241B" w:rsidP="0071016F">
      <w:pPr>
        <w:pStyle w:val="NoSpacing"/>
        <w:numPr>
          <w:ilvl w:val="0"/>
          <w:numId w:val="38"/>
        </w:numPr>
        <w:jc w:val="both"/>
      </w:pPr>
      <w:r>
        <w:t>Consideration to approve amendment number one to the agreement for professional services between the City of Brandon and Neel-Schaffer, Inc. with regards to the Luckney Road Gravity Sewer CDBG Project No. 1127-10-128-PF-01.</w:t>
      </w:r>
    </w:p>
    <w:p w14:paraId="57F4C412" w14:textId="77777777" w:rsidR="0057241B" w:rsidRDefault="0057241B" w:rsidP="0057241B">
      <w:pPr>
        <w:pStyle w:val="ListParagraph"/>
      </w:pPr>
    </w:p>
    <w:p w14:paraId="4C76FE48" w14:textId="6560ED99" w:rsidR="0057241B" w:rsidRDefault="0057241B" w:rsidP="0071016F">
      <w:pPr>
        <w:pStyle w:val="NoSpacing"/>
        <w:numPr>
          <w:ilvl w:val="0"/>
          <w:numId w:val="38"/>
        </w:numPr>
        <w:jc w:val="both"/>
      </w:pPr>
      <w:r>
        <w:t>Consideration to approve the agreement for professional services between the City of Brandon and Neel-Schaffer, Inc. with regards to the Mississippi Amphitheater.</w:t>
      </w:r>
    </w:p>
    <w:p w14:paraId="6B19DFF0" w14:textId="77777777" w:rsidR="0057241B" w:rsidRDefault="0057241B" w:rsidP="0057241B">
      <w:pPr>
        <w:pStyle w:val="ListParagraph"/>
      </w:pPr>
    </w:p>
    <w:p w14:paraId="6412BC55" w14:textId="4DBCF71D" w:rsidR="0057241B" w:rsidRDefault="0057241B" w:rsidP="0071016F">
      <w:pPr>
        <w:pStyle w:val="NoSpacing"/>
        <w:numPr>
          <w:ilvl w:val="0"/>
          <w:numId w:val="38"/>
        </w:numPr>
        <w:jc w:val="both"/>
      </w:pPr>
      <w:r>
        <w:t>Consideration to approve the agreement for professional services between the City of Brandon and Neel-Schaffer, Inc. with regards to the Mississippi Recreational Facility.</w:t>
      </w:r>
    </w:p>
    <w:p w14:paraId="12F4120A" w14:textId="77777777" w:rsidR="007B6209" w:rsidRDefault="007B6209" w:rsidP="007B6209">
      <w:pPr>
        <w:pStyle w:val="ListParagraph"/>
      </w:pPr>
    </w:p>
    <w:p w14:paraId="60680E29" w14:textId="2F451556" w:rsidR="007B6209" w:rsidRDefault="007B6209" w:rsidP="0071016F">
      <w:pPr>
        <w:pStyle w:val="NoSpacing"/>
        <w:numPr>
          <w:ilvl w:val="0"/>
          <w:numId w:val="38"/>
        </w:numPr>
        <w:jc w:val="both"/>
      </w:pPr>
      <w:r>
        <w:t>Consideration to accept the permanent sewer utility easement with regards to 0.46 acres +/- in the NE ¼ of the NE ¼ of Section 24, Township 5 North, Range 3 East, City of Brandon, Rankin County, Mississippi.</w:t>
      </w:r>
    </w:p>
    <w:p w14:paraId="0E167EBA" w14:textId="77777777" w:rsidR="007B6209" w:rsidRDefault="007B6209" w:rsidP="007B6209">
      <w:pPr>
        <w:pStyle w:val="ListParagraph"/>
      </w:pPr>
    </w:p>
    <w:p w14:paraId="08505D43" w14:textId="6F26B243" w:rsidR="007B6209" w:rsidRDefault="007B6209" w:rsidP="0071016F">
      <w:pPr>
        <w:pStyle w:val="NoSpacing"/>
        <w:numPr>
          <w:ilvl w:val="0"/>
          <w:numId w:val="38"/>
        </w:numPr>
        <w:jc w:val="both"/>
      </w:pPr>
      <w:r>
        <w:t>Consideration to approve an agreement with Thornton Construction Co. with regard to the East Brandon Sewer Project</w:t>
      </w:r>
      <w:r w:rsidR="0081145E">
        <w:t xml:space="preserve"> and authorize the Mayor to execute the same</w:t>
      </w:r>
      <w:r>
        <w:t>.</w:t>
      </w:r>
    </w:p>
    <w:p w14:paraId="6D7EF9D1" w14:textId="77777777" w:rsidR="008D2537" w:rsidRDefault="008D2537" w:rsidP="008D2537">
      <w:pPr>
        <w:pStyle w:val="ListParagraph"/>
      </w:pPr>
    </w:p>
    <w:p w14:paraId="21C068BE" w14:textId="33C30B15" w:rsidR="008D2537" w:rsidRDefault="008D2537" w:rsidP="0071016F">
      <w:pPr>
        <w:pStyle w:val="NoSpacing"/>
        <w:numPr>
          <w:ilvl w:val="0"/>
          <w:numId w:val="38"/>
        </w:numPr>
        <w:jc w:val="both"/>
      </w:pPr>
      <w:r>
        <w:t>Consideration to approve an agreement with Wier Boerner Allin Architecture for the Brandon Amphitheater and authorize execution of the same.</w:t>
      </w:r>
    </w:p>
    <w:p w14:paraId="5C8CF45A" w14:textId="77777777" w:rsidR="008D2537" w:rsidRDefault="008D2537" w:rsidP="008D2537">
      <w:pPr>
        <w:pStyle w:val="ListParagraph"/>
      </w:pPr>
    </w:p>
    <w:p w14:paraId="3E1B2E11" w14:textId="268704BA" w:rsidR="008D2537" w:rsidRDefault="008D2537" w:rsidP="0071016F">
      <w:pPr>
        <w:pStyle w:val="NoSpacing"/>
        <w:numPr>
          <w:ilvl w:val="0"/>
          <w:numId w:val="38"/>
        </w:numPr>
        <w:jc w:val="both"/>
      </w:pPr>
      <w:r>
        <w:t>Consideration to approve an agreement with Wier Boerner Allin Architecture for the Rankin Trails Baseball Park and authorize execution of the same.</w:t>
      </w:r>
    </w:p>
    <w:p w14:paraId="154A9D10" w14:textId="77777777" w:rsidR="008421B5" w:rsidRDefault="008421B5" w:rsidP="008421B5">
      <w:pPr>
        <w:pStyle w:val="NoSpacing"/>
        <w:jc w:val="both"/>
      </w:pPr>
    </w:p>
    <w:p w14:paraId="41700B3A" w14:textId="6943DB2F" w:rsidR="0052677C" w:rsidRDefault="006162E2" w:rsidP="00BC7A78">
      <w:pPr>
        <w:pStyle w:val="NoSpacing"/>
      </w:pPr>
      <w:r>
        <w:t>6</w:t>
      </w:r>
      <w:r w:rsidR="00BC7A78">
        <w:t xml:space="preserve">. </w:t>
      </w:r>
      <w:r w:rsidR="00BC7A78">
        <w:tab/>
      </w:r>
      <w:r w:rsidR="00F1276E">
        <w:t>WILLIAM THOMPSON, POLICE CHIEF</w:t>
      </w:r>
    </w:p>
    <w:p w14:paraId="4CF39795" w14:textId="77777777" w:rsidR="00D458CE" w:rsidRDefault="00D458CE" w:rsidP="00BC7A78">
      <w:pPr>
        <w:pStyle w:val="NoSpacing"/>
      </w:pPr>
    </w:p>
    <w:p w14:paraId="766062D3" w14:textId="707E78DE" w:rsidR="00B94A6D" w:rsidRDefault="000A7A28" w:rsidP="001C3798">
      <w:pPr>
        <w:pStyle w:val="NoSpacing"/>
        <w:numPr>
          <w:ilvl w:val="0"/>
          <w:numId w:val="28"/>
        </w:numPr>
      </w:pPr>
      <w:r>
        <w:t>Request permission to transfer School Resource Officer John Lewis to Patrol Officer effective May 25, 2015 pursuant to memo</w:t>
      </w:r>
      <w:r w:rsidR="00B94A6D">
        <w:t>.</w:t>
      </w:r>
    </w:p>
    <w:p w14:paraId="2FB8DF75" w14:textId="77777777" w:rsidR="0057241B" w:rsidRDefault="0057241B" w:rsidP="0057241B">
      <w:pPr>
        <w:pStyle w:val="NoSpacing"/>
        <w:ind w:left="1080"/>
      </w:pPr>
    </w:p>
    <w:p w14:paraId="590885FB" w14:textId="5A0FC7B7" w:rsidR="006162E2" w:rsidRDefault="003E16E3" w:rsidP="003E16E3">
      <w:pPr>
        <w:pStyle w:val="NoSpacing"/>
        <w:numPr>
          <w:ilvl w:val="0"/>
          <w:numId w:val="28"/>
        </w:numPr>
      </w:pPr>
      <w:r>
        <w:t>Request permission for Sergeant Sam Versell, Officer Brian Elwell and Officer John Lewis to travel to Biloxi, MS on June 7-12, 2015 to attend the 2015 Summer Conference.</w:t>
      </w:r>
    </w:p>
    <w:p w14:paraId="415FE12F" w14:textId="77777777" w:rsidR="00B43037" w:rsidRDefault="00B43037" w:rsidP="00B43037">
      <w:pPr>
        <w:pStyle w:val="ListParagraph"/>
      </w:pPr>
    </w:p>
    <w:p w14:paraId="28F45B50" w14:textId="39891D5D" w:rsidR="00B43037" w:rsidRDefault="00B43037" w:rsidP="003E16E3">
      <w:pPr>
        <w:pStyle w:val="NoSpacing"/>
        <w:numPr>
          <w:ilvl w:val="0"/>
          <w:numId w:val="28"/>
        </w:numPr>
      </w:pPr>
      <w:r>
        <w:t>Consideration to accept the resignation of Deputy Court Clerk Nicole Kimbrough effective May 29, 2015.</w:t>
      </w:r>
    </w:p>
    <w:p w14:paraId="31710CE5" w14:textId="77777777" w:rsidR="006162E2" w:rsidRDefault="006162E2" w:rsidP="003E16E3">
      <w:pPr>
        <w:pStyle w:val="NoSpacing"/>
      </w:pPr>
    </w:p>
    <w:p w14:paraId="25657DE5" w14:textId="0DBB35B2" w:rsidR="0070293D" w:rsidRDefault="006162E2" w:rsidP="008421B5">
      <w:pPr>
        <w:pStyle w:val="NoSpacing"/>
      </w:pPr>
      <w:r>
        <w:t>7</w:t>
      </w:r>
      <w:r w:rsidR="0070293D">
        <w:t xml:space="preserve">. </w:t>
      </w:r>
      <w:r w:rsidR="0070293D">
        <w:tab/>
        <w:t>TERRY WAGES, FIRE CHIEF</w:t>
      </w:r>
      <w:bookmarkStart w:id="0" w:name="_GoBack"/>
      <w:bookmarkEnd w:id="0"/>
    </w:p>
    <w:p w14:paraId="248722FF" w14:textId="77777777" w:rsidR="001F4985" w:rsidRDefault="001F4985" w:rsidP="0070293D">
      <w:pPr>
        <w:pStyle w:val="NoSpacing"/>
      </w:pPr>
    </w:p>
    <w:p w14:paraId="126667B4" w14:textId="167DA0DC" w:rsidR="00176460" w:rsidRDefault="00260C8D" w:rsidP="003C3FA0">
      <w:pPr>
        <w:pStyle w:val="NoSpacing"/>
        <w:numPr>
          <w:ilvl w:val="0"/>
          <w:numId w:val="25"/>
        </w:numPr>
      </w:pPr>
      <w:r>
        <w:t>Request permission for Division Chief Ben Warren to travel to Biloxi, MS on May 27-29, 2015 to attend the MS Preparedness Summit 2015</w:t>
      </w:r>
      <w:r w:rsidR="00176460">
        <w:t>.</w:t>
      </w:r>
    </w:p>
    <w:p w14:paraId="6C90DCB4" w14:textId="77777777" w:rsidR="00260C8D" w:rsidRDefault="00260C8D" w:rsidP="00260C8D">
      <w:pPr>
        <w:pStyle w:val="NoSpacing"/>
        <w:ind w:left="720"/>
      </w:pPr>
    </w:p>
    <w:p w14:paraId="0C6FDBDB" w14:textId="786B3A7B" w:rsidR="00260C8D" w:rsidRDefault="00260C8D" w:rsidP="00260C8D">
      <w:pPr>
        <w:pStyle w:val="NoSpacing"/>
        <w:numPr>
          <w:ilvl w:val="0"/>
          <w:numId w:val="25"/>
        </w:numPr>
      </w:pPr>
      <w:r>
        <w:t>Request permission to purchase one (1) Exmark 48” zero turn lawn mower from Fredericks Sales and Service in the amount of $5,159.23.</w:t>
      </w:r>
    </w:p>
    <w:p w14:paraId="3CDA8CD5" w14:textId="77777777" w:rsidR="003E16E3" w:rsidRDefault="003E16E3" w:rsidP="003E16E3">
      <w:pPr>
        <w:pStyle w:val="ListParagraph"/>
      </w:pPr>
    </w:p>
    <w:p w14:paraId="4859ECB4" w14:textId="2E6F1944" w:rsidR="003E16E3" w:rsidRDefault="003E16E3" w:rsidP="00260C8D">
      <w:pPr>
        <w:pStyle w:val="NoSpacing"/>
        <w:numPr>
          <w:ilvl w:val="0"/>
          <w:numId w:val="25"/>
        </w:numPr>
      </w:pPr>
      <w:r>
        <w:t>Request permission to purchase one (1) Kohler Power Systems LP Vapor/Natural Gas generator 38 kw (Model 38RCL) in the amount of $12,130.00 for Station 3 located on Woodgate Drive.</w:t>
      </w:r>
    </w:p>
    <w:p w14:paraId="566661BA" w14:textId="77777777" w:rsidR="008D2537" w:rsidRDefault="008D2537" w:rsidP="008D2537">
      <w:pPr>
        <w:pStyle w:val="ListParagraph"/>
      </w:pPr>
    </w:p>
    <w:p w14:paraId="3600C3DA" w14:textId="77777777" w:rsidR="008D2537" w:rsidRDefault="008D2537" w:rsidP="008D2537">
      <w:pPr>
        <w:pStyle w:val="NoSpacing"/>
        <w:ind w:left="1080"/>
      </w:pPr>
    </w:p>
    <w:p w14:paraId="30C00D1D" w14:textId="77777777" w:rsidR="008D2537" w:rsidRDefault="008D2537" w:rsidP="008D2537">
      <w:pPr>
        <w:pStyle w:val="NoSpacing"/>
        <w:ind w:left="1080"/>
      </w:pPr>
    </w:p>
    <w:p w14:paraId="52C3E4A1" w14:textId="77777777" w:rsidR="008D2537" w:rsidRDefault="008D2537" w:rsidP="008D2537">
      <w:pPr>
        <w:pStyle w:val="NoSpacing"/>
        <w:ind w:left="1080"/>
      </w:pPr>
    </w:p>
    <w:p w14:paraId="3B551E57" w14:textId="77777777" w:rsidR="00CE2B06" w:rsidRDefault="00CE2B06" w:rsidP="004916AD">
      <w:pPr>
        <w:pStyle w:val="NoSpacing"/>
      </w:pPr>
    </w:p>
    <w:p w14:paraId="3A8D1DC8" w14:textId="589E40AE" w:rsidR="004916AD" w:rsidRDefault="006162E2" w:rsidP="004916AD">
      <w:pPr>
        <w:pStyle w:val="NoSpacing"/>
      </w:pPr>
      <w:r>
        <w:lastRenderedPageBreak/>
        <w:t>8</w:t>
      </w:r>
      <w:r w:rsidR="004916AD">
        <w:t>.</w:t>
      </w:r>
      <w:r w:rsidR="004916AD">
        <w:tab/>
      </w:r>
      <w:r w:rsidR="00FF12CE">
        <w:t>JORDAN HILLMAN</w:t>
      </w:r>
      <w:r w:rsidR="004916AD">
        <w:t>, COMMUNITY DEVELOPMENT DIRECTOR</w:t>
      </w:r>
    </w:p>
    <w:p w14:paraId="171137B0" w14:textId="77777777" w:rsidR="001F4985" w:rsidRDefault="001F4985" w:rsidP="004916AD">
      <w:pPr>
        <w:pStyle w:val="NoSpacing"/>
      </w:pPr>
    </w:p>
    <w:p w14:paraId="0090930D" w14:textId="74A1CF98" w:rsidR="0081677B" w:rsidRDefault="00C7576D" w:rsidP="001F4985">
      <w:pPr>
        <w:pStyle w:val="NoSpacing"/>
        <w:numPr>
          <w:ilvl w:val="0"/>
          <w:numId w:val="26"/>
        </w:numPr>
      </w:pPr>
      <w:r>
        <w:t>Public hearing and board action regarding a dimensional variance request of Jerry Morgan to reduce the minimum required rear yard setbacks at 706 Brookwood Circle, Lot 196 Cannon Ridge 7A</w:t>
      </w:r>
      <w:r w:rsidR="0081677B">
        <w:t>.</w:t>
      </w:r>
    </w:p>
    <w:p w14:paraId="7EA5E97C" w14:textId="77777777" w:rsidR="00C7576D" w:rsidRDefault="00C7576D" w:rsidP="00C7576D">
      <w:pPr>
        <w:pStyle w:val="NoSpacing"/>
        <w:ind w:left="720"/>
      </w:pPr>
    </w:p>
    <w:p w14:paraId="3DFB3036" w14:textId="41FA31C8" w:rsidR="00C7576D" w:rsidRDefault="00C7576D" w:rsidP="00C7576D">
      <w:pPr>
        <w:pStyle w:val="NoSpacing"/>
        <w:numPr>
          <w:ilvl w:val="0"/>
          <w:numId w:val="26"/>
        </w:numPr>
      </w:pPr>
      <w:r>
        <w:t>Consideration to approve a proposed parking lot addition site plan for Renasant Bank at 1285 W. Government Street.</w:t>
      </w:r>
    </w:p>
    <w:p w14:paraId="36549408" w14:textId="77777777" w:rsidR="00C7576D" w:rsidRDefault="00C7576D" w:rsidP="00C7576D">
      <w:pPr>
        <w:pStyle w:val="ListParagraph"/>
      </w:pPr>
    </w:p>
    <w:p w14:paraId="08ABCD93" w14:textId="28D5E6ED" w:rsidR="00C7576D" w:rsidRDefault="00C7576D" w:rsidP="00C7576D">
      <w:pPr>
        <w:pStyle w:val="NoSpacing"/>
        <w:numPr>
          <w:ilvl w:val="0"/>
          <w:numId w:val="26"/>
        </w:numPr>
      </w:pPr>
      <w:r>
        <w:t>Consideration to adopt an Ordinance amending Chapter 18, Article III, Section 18-61 adopting the 2012 edition of the various international codes and the 2011 edition of the national electrical code relating to inspection activities and enforcement of building provisions as provided in said codes.</w:t>
      </w:r>
    </w:p>
    <w:p w14:paraId="3D47B3C2" w14:textId="77777777" w:rsidR="00C7576D" w:rsidRDefault="00C7576D" w:rsidP="00C7576D">
      <w:pPr>
        <w:pStyle w:val="ListParagraph"/>
      </w:pPr>
    </w:p>
    <w:p w14:paraId="3108E50B" w14:textId="51127CC5" w:rsidR="00C7576D" w:rsidRDefault="00C7576D" w:rsidP="00C7576D">
      <w:pPr>
        <w:pStyle w:val="NoSpacing"/>
        <w:numPr>
          <w:ilvl w:val="0"/>
          <w:numId w:val="26"/>
        </w:numPr>
      </w:pPr>
      <w:r>
        <w:t>Request permission for the Director of Community Development, or her designee, to correct the City’s Official Zoning Map to correctly reflect the action of the Board of Aldermen on May 16, 1995, zoning parcel J8-100.</w:t>
      </w:r>
    </w:p>
    <w:p w14:paraId="4D496F9A" w14:textId="77777777" w:rsidR="00C7576D" w:rsidRDefault="00C7576D" w:rsidP="00C7576D">
      <w:pPr>
        <w:pStyle w:val="ListParagraph"/>
      </w:pPr>
    </w:p>
    <w:p w14:paraId="1842ADCE" w14:textId="154B3F37" w:rsidR="00C7576D" w:rsidRDefault="00C7576D" w:rsidP="00C7576D">
      <w:pPr>
        <w:pStyle w:val="NoSpacing"/>
        <w:numPr>
          <w:ilvl w:val="0"/>
          <w:numId w:val="26"/>
        </w:numPr>
      </w:pPr>
      <w:r>
        <w:t>Consideration to approve the preliminary plat for a proposed single-family development titled Canon Ridge Part 8.</w:t>
      </w:r>
    </w:p>
    <w:p w14:paraId="64368EBC" w14:textId="77777777" w:rsidR="000A7A28" w:rsidRDefault="000A7A28" w:rsidP="000A7A28">
      <w:pPr>
        <w:pStyle w:val="ListParagraph"/>
      </w:pPr>
    </w:p>
    <w:p w14:paraId="7EBAED82" w14:textId="03F53944" w:rsidR="000A7A28" w:rsidRDefault="000A7A28" w:rsidP="00C7576D">
      <w:pPr>
        <w:pStyle w:val="NoSpacing"/>
        <w:numPr>
          <w:ilvl w:val="0"/>
          <w:numId w:val="26"/>
        </w:numPr>
      </w:pPr>
      <w:r>
        <w:t>Consideration to adopt a resolution adjudicating the actual cost of cleaning private property pursuant to the memo located at 511 E. Government Street (Parcel I081-35), in accordance with MCA 21-19-11.</w:t>
      </w:r>
    </w:p>
    <w:p w14:paraId="06E81EBE" w14:textId="77777777" w:rsidR="000A7A28" w:rsidRDefault="000A7A28" w:rsidP="000A7A28">
      <w:pPr>
        <w:pStyle w:val="ListParagraph"/>
      </w:pPr>
    </w:p>
    <w:p w14:paraId="617CAC3A" w14:textId="71A29308" w:rsidR="000A7A28" w:rsidRDefault="000A7A28" w:rsidP="00C7576D">
      <w:pPr>
        <w:pStyle w:val="NoSpacing"/>
        <w:numPr>
          <w:ilvl w:val="0"/>
          <w:numId w:val="26"/>
        </w:numPr>
      </w:pPr>
      <w:r>
        <w:t>Consideration to adopt storage and towing fees pursuant to the memo regarding personal property removed from 511 E. Government Street (Parcel I081-35), in accordance with MCA 21-19-11.</w:t>
      </w:r>
    </w:p>
    <w:p w14:paraId="6E95361A" w14:textId="77777777" w:rsidR="006E4CAD" w:rsidRDefault="006E4CAD" w:rsidP="004916AD">
      <w:pPr>
        <w:pStyle w:val="NoSpacing"/>
      </w:pPr>
    </w:p>
    <w:p w14:paraId="1CB40DE0" w14:textId="6D142D06" w:rsidR="0052677C" w:rsidRDefault="006162E2" w:rsidP="0052677C">
      <w:pPr>
        <w:pStyle w:val="NoSpacing"/>
      </w:pPr>
      <w:r>
        <w:t xml:space="preserve"> 9</w:t>
      </w:r>
      <w:r w:rsidR="004916AD">
        <w:t>.</w:t>
      </w:r>
      <w:r w:rsidR="00DD6000">
        <w:tab/>
      </w:r>
      <w:r w:rsidR="00345D2E">
        <w:t>DARION WARREN</w:t>
      </w:r>
      <w:r w:rsidR="008D168C">
        <w:t>, PUBLIC WORKS</w:t>
      </w:r>
      <w:r w:rsidR="00E90A80">
        <w:t xml:space="preserve"> DIRECTOR</w:t>
      </w:r>
    </w:p>
    <w:p w14:paraId="60CF78B1" w14:textId="77777777" w:rsidR="001F4176" w:rsidRDefault="001F4176" w:rsidP="0052677C">
      <w:pPr>
        <w:pStyle w:val="NoSpacing"/>
      </w:pPr>
    </w:p>
    <w:p w14:paraId="64F5E789" w14:textId="6EBA1433" w:rsidR="0036417B" w:rsidRDefault="006261BA" w:rsidP="005E01D0">
      <w:pPr>
        <w:pStyle w:val="NoSpacing"/>
        <w:numPr>
          <w:ilvl w:val="0"/>
          <w:numId w:val="29"/>
        </w:numPr>
      </w:pPr>
      <w:r>
        <w:t>Consideration to surplus property and request permission to sell at auction as pursuant to the memo</w:t>
      </w:r>
      <w:r w:rsidR="0036417B">
        <w:t>.</w:t>
      </w:r>
    </w:p>
    <w:p w14:paraId="5980F1A0" w14:textId="77777777" w:rsidR="00E254F7" w:rsidRDefault="00E254F7" w:rsidP="00E254F7">
      <w:pPr>
        <w:pStyle w:val="NoSpacing"/>
        <w:ind w:left="1080"/>
      </w:pPr>
    </w:p>
    <w:p w14:paraId="404849C5" w14:textId="4FE373E2" w:rsidR="003E16E3" w:rsidRDefault="003E16E3" w:rsidP="005E01D0">
      <w:pPr>
        <w:pStyle w:val="NoSpacing"/>
        <w:numPr>
          <w:ilvl w:val="0"/>
          <w:numId w:val="29"/>
        </w:numPr>
      </w:pPr>
      <w:r>
        <w:t>Consideration to accept the letter of resignation from Jacody Brown effective May 15, 2015.</w:t>
      </w:r>
    </w:p>
    <w:p w14:paraId="3042D725" w14:textId="77777777" w:rsidR="003E16E3" w:rsidRDefault="003E16E3" w:rsidP="003E16E3">
      <w:pPr>
        <w:pStyle w:val="NoSpacing"/>
        <w:ind w:left="1080"/>
      </w:pPr>
    </w:p>
    <w:p w14:paraId="2A6DA986" w14:textId="0BB853B3" w:rsidR="003E16E3" w:rsidRDefault="003E16E3" w:rsidP="005E01D0">
      <w:pPr>
        <w:pStyle w:val="NoSpacing"/>
        <w:numPr>
          <w:ilvl w:val="0"/>
          <w:numId w:val="29"/>
        </w:numPr>
      </w:pPr>
      <w:r>
        <w:t>Consideration to declare an emergency the repairs at Richland Creek Lift Station, Windchase Lift Station and Easthaven Lift Station and approve the invoice from Ricky D. Bridges in the amount of $15,173.64 and authorize payment of the same.</w:t>
      </w:r>
    </w:p>
    <w:p w14:paraId="332ACAF1" w14:textId="77777777" w:rsidR="003E16E3" w:rsidRDefault="003E16E3" w:rsidP="003E16E3">
      <w:pPr>
        <w:pStyle w:val="NoSpacing"/>
        <w:ind w:left="720"/>
      </w:pPr>
    </w:p>
    <w:p w14:paraId="396FACD4" w14:textId="248C954C" w:rsidR="003E16E3" w:rsidRDefault="003E16E3" w:rsidP="003E16E3">
      <w:pPr>
        <w:pStyle w:val="NoSpacing"/>
        <w:numPr>
          <w:ilvl w:val="0"/>
          <w:numId w:val="29"/>
        </w:numPr>
      </w:pPr>
      <w:r>
        <w:t>Consideration to declare an emergency the repairs to the Richland Creek Lift Station and approve the invoice from Magnolia Pump &amp; Equipment in the amount of $12,571.59 and authorize payment of the same.</w:t>
      </w:r>
    </w:p>
    <w:p w14:paraId="6E7BF864" w14:textId="77777777" w:rsidR="00685AB2" w:rsidRDefault="00685AB2" w:rsidP="00685AB2">
      <w:pPr>
        <w:pStyle w:val="ListParagraph"/>
      </w:pPr>
    </w:p>
    <w:p w14:paraId="35328743" w14:textId="3570A049" w:rsidR="00685AB2" w:rsidRDefault="00685AB2" w:rsidP="003E16E3">
      <w:pPr>
        <w:pStyle w:val="NoSpacing"/>
        <w:numPr>
          <w:ilvl w:val="0"/>
          <w:numId w:val="29"/>
        </w:numPr>
      </w:pPr>
      <w:r>
        <w:t>Consideration to accept a check from Larry Pettis in the amount of $60,000.00 in lieu of calling on the Letter of Credit for the same amount and release the Letter of Credit after funds have been deposited.</w:t>
      </w:r>
    </w:p>
    <w:p w14:paraId="3CC1EE1B" w14:textId="77777777" w:rsidR="00685AB2" w:rsidRDefault="00685AB2" w:rsidP="00685AB2">
      <w:pPr>
        <w:pStyle w:val="ListParagraph"/>
      </w:pPr>
    </w:p>
    <w:p w14:paraId="1B0BF988" w14:textId="3DC4F764" w:rsidR="00685AB2" w:rsidRDefault="00685AB2" w:rsidP="003E16E3">
      <w:pPr>
        <w:pStyle w:val="NoSpacing"/>
        <w:numPr>
          <w:ilvl w:val="0"/>
          <w:numId w:val="29"/>
        </w:numPr>
      </w:pPr>
      <w:r>
        <w:lastRenderedPageBreak/>
        <w:t>Consideration to approve the contract with Guest Consultants for Construction Engineering and Inspection services for the STP-6951-00(00) LPA/106880-701000 Overby Street and Sunset Drive Street Resurfacing Project and authorize the Mayor to execute the same.</w:t>
      </w:r>
    </w:p>
    <w:p w14:paraId="43A20AEC" w14:textId="77777777" w:rsidR="0057241B" w:rsidRDefault="0057241B" w:rsidP="0057241B">
      <w:pPr>
        <w:pStyle w:val="ListParagraph"/>
      </w:pPr>
    </w:p>
    <w:p w14:paraId="5287ED28" w14:textId="67BFBF31" w:rsidR="0057241B" w:rsidRDefault="0057241B" w:rsidP="003E16E3">
      <w:pPr>
        <w:pStyle w:val="NoSpacing"/>
        <w:numPr>
          <w:ilvl w:val="0"/>
          <w:numId w:val="29"/>
        </w:numPr>
      </w:pPr>
      <w:r>
        <w:t>Request permission to advertise for the 2015 Street Resurfacing Project to resurface up to five (5) miles of City streets and include up to three (3) miles of City streets as add alternates.</w:t>
      </w:r>
    </w:p>
    <w:p w14:paraId="17467716" w14:textId="77777777" w:rsidR="0057241B" w:rsidRDefault="0057241B" w:rsidP="0057241B">
      <w:pPr>
        <w:pStyle w:val="ListParagraph"/>
      </w:pPr>
    </w:p>
    <w:p w14:paraId="53DA402E" w14:textId="301EB9DF" w:rsidR="0057241B" w:rsidRDefault="0057241B" w:rsidP="003E16E3">
      <w:pPr>
        <w:pStyle w:val="NoSpacing"/>
        <w:numPr>
          <w:ilvl w:val="0"/>
          <w:numId w:val="29"/>
        </w:numPr>
      </w:pPr>
      <w:r>
        <w:t>Consideration to accept the recommendation from the Selection Committee to employ Waggoner Engineering, Inc. to provide engineering services for the East Brandon Bypass Road Project No. STP-7069-00(001)/LPA 105555-811000 and authorize the Mayor to submit the Consultant Selection Concurrence Package to the MS Department of Transportation</w:t>
      </w:r>
      <w:r w:rsidR="002925EA">
        <w:t xml:space="preserve"> as required by the MDOT Project Development Manual.</w:t>
      </w:r>
    </w:p>
    <w:p w14:paraId="47D6A7D4" w14:textId="77777777" w:rsidR="005D5EEA" w:rsidRDefault="005D5EEA" w:rsidP="005D5EEA">
      <w:pPr>
        <w:pStyle w:val="NoSpacing"/>
      </w:pPr>
    </w:p>
    <w:p w14:paraId="025DC7D4" w14:textId="66B1D627" w:rsidR="000C3FF3" w:rsidRDefault="00345D2E" w:rsidP="00254FE0">
      <w:pPr>
        <w:pStyle w:val="NoSpacing"/>
      </w:pPr>
      <w:r>
        <w:t>1</w:t>
      </w:r>
      <w:r w:rsidR="002667AE">
        <w:t>0</w:t>
      </w:r>
      <w:r w:rsidR="006162E2">
        <w:t>.</w:t>
      </w:r>
      <w:r w:rsidR="006162E2">
        <w:tab/>
      </w:r>
      <w:r w:rsidR="00CB12C0">
        <w:t>ANGELA BEAN, CITY CLERK</w:t>
      </w:r>
    </w:p>
    <w:p w14:paraId="30859EB1" w14:textId="77777777" w:rsidR="006162E2" w:rsidRDefault="006162E2" w:rsidP="00254FE0">
      <w:pPr>
        <w:pStyle w:val="NoSpacing"/>
      </w:pPr>
    </w:p>
    <w:p w14:paraId="2B73F242" w14:textId="77777777" w:rsidR="006162E2" w:rsidRDefault="006162E2" w:rsidP="006162E2">
      <w:pPr>
        <w:pStyle w:val="NoSpacing"/>
        <w:numPr>
          <w:ilvl w:val="0"/>
          <w:numId w:val="19"/>
        </w:numPr>
      </w:pPr>
      <w:r>
        <w:t>Request permission to execute the Memorandum of Agreement with MS Department of Archives and History with regards to the FY2015 CLG Grant for Cemetery Self-guided Tour.</w:t>
      </w:r>
    </w:p>
    <w:p w14:paraId="3E0782D4" w14:textId="77777777" w:rsidR="00911D3E" w:rsidRDefault="00911D3E" w:rsidP="00911D3E">
      <w:pPr>
        <w:pStyle w:val="NoSpacing"/>
      </w:pPr>
    </w:p>
    <w:p w14:paraId="665AEE62" w14:textId="647F503D" w:rsidR="00D31E22" w:rsidRDefault="006261BA" w:rsidP="00D31E22">
      <w:pPr>
        <w:pStyle w:val="NoSpacing"/>
        <w:numPr>
          <w:ilvl w:val="0"/>
          <w:numId w:val="19"/>
        </w:numPr>
      </w:pPr>
      <w:r>
        <w:t>Consideration to accept the resignation of Mandy Mallette effective May 22, 2015</w:t>
      </w:r>
      <w:r w:rsidR="00D31E22">
        <w:t>.</w:t>
      </w:r>
    </w:p>
    <w:p w14:paraId="03360D7B" w14:textId="77777777" w:rsidR="006261BA" w:rsidRDefault="006261BA" w:rsidP="006261BA">
      <w:pPr>
        <w:pStyle w:val="NoSpacing"/>
        <w:ind w:left="720"/>
      </w:pPr>
    </w:p>
    <w:p w14:paraId="1A21A605" w14:textId="77777777" w:rsidR="006162E2" w:rsidRDefault="006261BA" w:rsidP="006261BA">
      <w:pPr>
        <w:pStyle w:val="NoSpacing"/>
        <w:numPr>
          <w:ilvl w:val="0"/>
          <w:numId w:val="19"/>
        </w:numPr>
      </w:pPr>
      <w:r>
        <w:t xml:space="preserve">Consideration to hire Timothy Andrew (Andy) Stogner as IT/Network Manager </w:t>
      </w:r>
      <w:r w:rsidR="00B126BA">
        <w:t xml:space="preserve">effective </w:t>
      </w:r>
    </w:p>
    <w:p w14:paraId="4BAFC894" w14:textId="17EAD1B4" w:rsidR="006261BA" w:rsidRDefault="00B126BA" w:rsidP="006162E2">
      <w:pPr>
        <w:pStyle w:val="NoSpacing"/>
        <w:ind w:left="1080"/>
      </w:pPr>
      <w:r>
        <w:t>June 8</w:t>
      </w:r>
      <w:r w:rsidR="006261BA">
        <w:t>, 2015 pursuant to the memo.</w:t>
      </w:r>
    </w:p>
    <w:p w14:paraId="44710C24" w14:textId="77777777" w:rsidR="00D31E22" w:rsidRDefault="00D31E22" w:rsidP="00D31E22">
      <w:pPr>
        <w:pStyle w:val="NoSpacing"/>
        <w:ind w:left="720"/>
      </w:pPr>
    </w:p>
    <w:p w14:paraId="42C9499D" w14:textId="621A31A2" w:rsidR="00576022" w:rsidRDefault="008F2633" w:rsidP="00D31E22">
      <w:pPr>
        <w:pStyle w:val="NoSpacing"/>
        <w:numPr>
          <w:ilvl w:val="0"/>
          <w:numId w:val="19"/>
        </w:numPr>
      </w:pPr>
      <w:r>
        <w:t>C</w:t>
      </w:r>
      <w:r w:rsidR="00606F16">
        <w:t>onsideration to approve:</w:t>
      </w:r>
    </w:p>
    <w:p w14:paraId="3F19E919" w14:textId="46DB687A" w:rsidR="00606F16" w:rsidRDefault="00606F16" w:rsidP="00576022">
      <w:pPr>
        <w:pStyle w:val="NoSpacing"/>
        <w:ind w:left="1440" w:hanging="360"/>
      </w:pPr>
      <w:r>
        <w:t>a.</w:t>
      </w:r>
      <w:r w:rsidR="00576022">
        <w:t xml:space="preserve"> </w:t>
      </w:r>
      <w:r w:rsidR="00576022">
        <w:tab/>
      </w:r>
      <w:r>
        <w:t>Docket of claims for</w:t>
      </w:r>
      <w:r w:rsidR="00234D21">
        <w:t xml:space="preserve"> </w:t>
      </w:r>
      <w:r w:rsidR="005D5EEA">
        <w:t xml:space="preserve">May </w:t>
      </w:r>
      <w:r w:rsidR="00685AB2">
        <w:t xml:space="preserve">14 &amp; </w:t>
      </w:r>
      <w:r w:rsidR="006261BA">
        <w:t>18</w:t>
      </w:r>
      <w:r w:rsidR="005D5EEA">
        <w:t>, 2015</w:t>
      </w:r>
      <w:r>
        <w:t>.</w:t>
      </w:r>
    </w:p>
    <w:p w14:paraId="52B731B1" w14:textId="60563AF0" w:rsidR="00242037" w:rsidRDefault="00606F16" w:rsidP="006C1E3B">
      <w:pPr>
        <w:pStyle w:val="NoSpacing"/>
        <w:ind w:left="1440" w:hanging="360"/>
      </w:pPr>
      <w:r>
        <w:t>b.</w:t>
      </w:r>
      <w:r w:rsidR="00E47FFD">
        <w:t xml:space="preserve">  </w:t>
      </w:r>
      <w:r w:rsidR="00E47FFD">
        <w:tab/>
      </w:r>
      <w:r w:rsidR="009C6895">
        <w:t>Fox</w:t>
      </w:r>
      <w:r w:rsidR="006E4CAD">
        <w:t xml:space="preserve"> </w:t>
      </w:r>
      <w:r w:rsidR="009C6895">
        <w:t>Everett claims released on</w:t>
      </w:r>
      <w:r w:rsidR="005A7C04">
        <w:t xml:space="preserve"> </w:t>
      </w:r>
      <w:r w:rsidR="006261BA">
        <w:t>May 7 &amp; 8</w:t>
      </w:r>
      <w:r w:rsidR="005A7C04">
        <w:t>, 2015</w:t>
      </w:r>
      <w:r>
        <w:t>.</w:t>
      </w:r>
    </w:p>
    <w:p w14:paraId="671FF0D0" w14:textId="4F663D6B" w:rsidR="006261BA" w:rsidRDefault="006261BA" w:rsidP="006C1E3B">
      <w:pPr>
        <w:pStyle w:val="NoSpacing"/>
        <w:ind w:left="1440" w:hanging="360"/>
      </w:pPr>
      <w:r>
        <w:t xml:space="preserve">c. </w:t>
      </w:r>
      <w:r>
        <w:tab/>
        <w:t>Electronic transfers for April 2015.</w:t>
      </w:r>
    </w:p>
    <w:p w14:paraId="5D707803" w14:textId="77777777" w:rsidR="002318A6" w:rsidRDefault="002318A6" w:rsidP="00DD6000">
      <w:pPr>
        <w:pStyle w:val="NoSpacing"/>
        <w:ind w:left="1440" w:hanging="720"/>
      </w:pPr>
    </w:p>
    <w:p w14:paraId="45E2931D" w14:textId="77777777" w:rsidR="00172062" w:rsidRDefault="00BD428F" w:rsidP="00DD6000">
      <w:pPr>
        <w:pStyle w:val="NoSpacing"/>
        <w:ind w:left="1440" w:hanging="720"/>
      </w:pPr>
      <w:r>
        <w:t>EXECUTIVE SESSION</w:t>
      </w:r>
    </w:p>
    <w:p w14:paraId="7DB4895C" w14:textId="77777777" w:rsidR="00C169D0" w:rsidRDefault="00C169D0" w:rsidP="00DD6000">
      <w:pPr>
        <w:pStyle w:val="NoSpacing"/>
        <w:ind w:left="1440" w:hanging="720"/>
      </w:pPr>
    </w:p>
    <w:p w14:paraId="61C8BCF2" w14:textId="5FDC5D45" w:rsidR="00BC25B8" w:rsidRDefault="00D318D0" w:rsidP="00DD6000">
      <w:pPr>
        <w:pStyle w:val="NoSpacing"/>
        <w:ind w:left="1440" w:hanging="720"/>
      </w:pPr>
      <w:r>
        <w:t xml:space="preserve">ADJOURN </w:t>
      </w:r>
      <w:r w:rsidR="00C1684F">
        <w:t>UNTIL</w:t>
      </w:r>
      <w:r w:rsidR="00A64D28">
        <w:t xml:space="preserve"> MON</w:t>
      </w:r>
      <w:r w:rsidR="00205D92">
        <w:t>DAY,</w:t>
      </w:r>
      <w:r w:rsidR="00C1684F">
        <w:t xml:space="preserve"> </w:t>
      </w:r>
      <w:r w:rsidR="006261BA">
        <w:t>JUNE 1</w:t>
      </w:r>
      <w:r w:rsidR="00596516">
        <w:t>, 2015</w:t>
      </w:r>
      <w:r w:rsidR="0005332A">
        <w:t>.</w:t>
      </w:r>
    </w:p>
    <w:sectPr w:rsidR="00BC25B8" w:rsidSect="008114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3258"/>
      <w:docPartObj>
        <w:docPartGallery w:val="Page Numbers (Bottom of Page)"/>
        <w:docPartUnique/>
      </w:docPartObj>
    </w:sdtPr>
    <w:sdtEndPr>
      <w:rPr>
        <w:noProof/>
      </w:rPr>
    </w:sdtEndPr>
    <w:sdtContent>
      <w:p w14:paraId="679C5506" w14:textId="77777777" w:rsidR="003F5D60" w:rsidRDefault="003F5D60">
        <w:pPr>
          <w:pStyle w:val="Footer"/>
          <w:jc w:val="center"/>
        </w:pPr>
        <w:r>
          <w:fldChar w:fldCharType="begin"/>
        </w:r>
        <w:r>
          <w:instrText xml:space="preserve"> PAGE   \* MERGEFORMAT </w:instrText>
        </w:r>
        <w:r>
          <w:fldChar w:fldCharType="separate"/>
        </w:r>
        <w:r w:rsidR="00B43037">
          <w:rPr>
            <w:noProof/>
          </w:rPr>
          <w:t>3</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11E"/>
    <w:multiLevelType w:val="hybridMultilevel"/>
    <w:tmpl w:val="B3321B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261A5"/>
    <w:multiLevelType w:val="hybridMultilevel"/>
    <w:tmpl w:val="4608F2B2"/>
    <w:lvl w:ilvl="0" w:tplc="FDA68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0700E"/>
    <w:multiLevelType w:val="hybridMultilevel"/>
    <w:tmpl w:val="04B87F48"/>
    <w:lvl w:ilvl="0" w:tplc="0ECCFB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30400"/>
    <w:multiLevelType w:val="hybridMultilevel"/>
    <w:tmpl w:val="E416ADDE"/>
    <w:lvl w:ilvl="0" w:tplc="A886A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07DE8"/>
    <w:multiLevelType w:val="hybridMultilevel"/>
    <w:tmpl w:val="9CF4BF9A"/>
    <w:lvl w:ilvl="0" w:tplc="694E5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03520"/>
    <w:multiLevelType w:val="hybridMultilevel"/>
    <w:tmpl w:val="1F3EE21A"/>
    <w:lvl w:ilvl="0" w:tplc="EC842E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840D95"/>
    <w:multiLevelType w:val="hybridMultilevel"/>
    <w:tmpl w:val="6C4C3F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353BF"/>
    <w:multiLevelType w:val="hybridMultilevel"/>
    <w:tmpl w:val="1C9E62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9506F9"/>
    <w:multiLevelType w:val="hybridMultilevel"/>
    <w:tmpl w:val="B5E21E38"/>
    <w:lvl w:ilvl="0" w:tplc="AB44C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AD011D"/>
    <w:multiLevelType w:val="hybridMultilevel"/>
    <w:tmpl w:val="AFC00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6B70B7"/>
    <w:multiLevelType w:val="hybridMultilevel"/>
    <w:tmpl w:val="3AEE43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82633A"/>
    <w:multiLevelType w:val="hybridMultilevel"/>
    <w:tmpl w:val="E9621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964BF0"/>
    <w:multiLevelType w:val="hybridMultilevel"/>
    <w:tmpl w:val="93162F34"/>
    <w:lvl w:ilvl="0" w:tplc="495A7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02DA9"/>
    <w:multiLevelType w:val="hybridMultilevel"/>
    <w:tmpl w:val="62D646CC"/>
    <w:lvl w:ilvl="0" w:tplc="4740E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2345F2"/>
    <w:multiLevelType w:val="hybridMultilevel"/>
    <w:tmpl w:val="3DD2E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275ECE"/>
    <w:multiLevelType w:val="hybridMultilevel"/>
    <w:tmpl w:val="372E70D4"/>
    <w:lvl w:ilvl="0" w:tplc="A80E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926F1"/>
    <w:multiLevelType w:val="hybridMultilevel"/>
    <w:tmpl w:val="3938A64A"/>
    <w:lvl w:ilvl="0" w:tplc="CFD0E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1E48B4"/>
    <w:multiLevelType w:val="hybridMultilevel"/>
    <w:tmpl w:val="62107DB6"/>
    <w:lvl w:ilvl="0" w:tplc="CB12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6373A5"/>
    <w:multiLevelType w:val="hybridMultilevel"/>
    <w:tmpl w:val="BC687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54639E"/>
    <w:multiLevelType w:val="hybridMultilevel"/>
    <w:tmpl w:val="EB5242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7C6E8B"/>
    <w:multiLevelType w:val="hybridMultilevel"/>
    <w:tmpl w:val="87F0AA3E"/>
    <w:lvl w:ilvl="0" w:tplc="11E6E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B28E5"/>
    <w:multiLevelType w:val="hybridMultilevel"/>
    <w:tmpl w:val="DD3AA454"/>
    <w:lvl w:ilvl="0" w:tplc="36248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E2891"/>
    <w:multiLevelType w:val="hybridMultilevel"/>
    <w:tmpl w:val="45426D1C"/>
    <w:lvl w:ilvl="0" w:tplc="B7605CC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B358F4"/>
    <w:multiLevelType w:val="hybridMultilevel"/>
    <w:tmpl w:val="CC3CC10C"/>
    <w:lvl w:ilvl="0" w:tplc="9E1C3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63D8F"/>
    <w:multiLevelType w:val="hybridMultilevel"/>
    <w:tmpl w:val="1B945C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60308B"/>
    <w:multiLevelType w:val="hybridMultilevel"/>
    <w:tmpl w:val="E152C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C51C5"/>
    <w:multiLevelType w:val="hybridMultilevel"/>
    <w:tmpl w:val="C012F3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D96E07"/>
    <w:multiLevelType w:val="hybridMultilevel"/>
    <w:tmpl w:val="CB26EA58"/>
    <w:lvl w:ilvl="0" w:tplc="6B121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04429F"/>
    <w:multiLevelType w:val="hybridMultilevel"/>
    <w:tmpl w:val="7CB6C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35D3E"/>
    <w:multiLevelType w:val="hybridMultilevel"/>
    <w:tmpl w:val="CE145F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3B0E99"/>
    <w:multiLevelType w:val="hybridMultilevel"/>
    <w:tmpl w:val="65DC4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2A903C8"/>
    <w:multiLevelType w:val="hybridMultilevel"/>
    <w:tmpl w:val="883AB15E"/>
    <w:lvl w:ilvl="0" w:tplc="C0E82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EA596C"/>
    <w:multiLevelType w:val="hybridMultilevel"/>
    <w:tmpl w:val="61A8F55E"/>
    <w:lvl w:ilvl="0" w:tplc="42760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284E6C"/>
    <w:multiLevelType w:val="hybridMultilevel"/>
    <w:tmpl w:val="D48A6906"/>
    <w:lvl w:ilvl="0" w:tplc="9E8E1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A33005"/>
    <w:multiLevelType w:val="hybridMultilevel"/>
    <w:tmpl w:val="71E87386"/>
    <w:lvl w:ilvl="0" w:tplc="DC22A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6950B8"/>
    <w:multiLevelType w:val="hybridMultilevel"/>
    <w:tmpl w:val="D63EA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9C4F1B"/>
    <w:multiLevelType w:val="hybridMultilevel"/>
    <w:tmpl w:val="55A89A6E"/>
    <w:lvl w:ilvl="0" w:tplc="3CDAE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1"/>
  </w:num>
  <w:num w:numId="3">
    <w:abstractNumId w:val="14"/>
  </w:num>
  <w:num w:numId="4">
    <w:abstractNumId w:val="18"/>
  </w:num>
  <w:num w:numId="5">
    <w:abstractNumId w:val="32"/>
  </w:num>
  <w:num w:numId="6">
    <w:abstractNumId w:val="3"/>
  </w:num>
  <w:num w:numId="7">
    <w:abstractNumId w:val="2"/>
  </w:num>
  <w:num w:numId="8">
    <w:abstractNumId w:val="37"/>
  </w:num>
  <w:num w:numId="9">
    <w:abstractNumId w:val="1"/>
  </w:num>
  <w:num w:numId="10">
    <w:abstractNumId w:val="13"/>
  </w:num>
  <w:num w:numId="11">
    <w:abstractNumId w:val="12"/>
  </w:num>
  <w:num w:numId="12">
    <w:abstractNumId w:val="22"/>
  </w:num>
  <w:num w:numId="13">
    <w:abstractNumId w:val="0"/>
  </w:num>
  <w:num w:numId="14">
    <w:abstractNumId w:val="35"/>
  </w:num>
  <w:num w:numId="15">
    <w:abstractNumId w:val="17"/>
  </w:num>
  <w:num w:numId="16">
    <w:abstractNumId w:val="5"/>
  </w:num>
  <w:num w:numId="17">
    <w:abstractNumId w:val="9"/>
  </w:num>
  <w:num w:numId="18">
    <w:abstractNumId w:val="10"/>
  </w:num>
  <w:num w:numId="19">
    <w:abstractNumId w:val="28"/>
  </w:num>
  <w:num w:numId="20">
    <w:abstractNumId w:val="16"/>
  </w:num>
  <w:num w:numId="21">
    <w:abstractNumId w:val="36"/>
  </w:num>
  <w:num w:numId="22">
    <w:abstractNumId w:val="26"/>
  </w:num>
  <w:num w:numId="23">
    <w:abstractNumId w:val="7"/>
  </w:num>
  <w:num w:numId="24">
    <w:abstractNumId w:val="29"/>
  </w:num>
  <w:num w:numId="25">
    <w:abstractNumId w:val="20"/>
  </w:num>
  <w:num w:numId="26">
    <w:abstractNumId w:val="30"/>
  </w:num>
  <w:num w:numId="27">
    <w:abstractNumId w:val="11"/>
  </w:num>
  <w:num w:numId="28">
    <w:abstractNumId w:val="27"/>
  </w:num>
  <w:num w:numId="29">
    <w:abstractNumId w:val="25"/>
  </w:num>
  <w:num w:numId="30">
    <w:abstractNumId w:val="6"/>
  </w:num>
  <w:num w:numId="31">
    <w:abstractNumId w:val="24"/>
  </w:num>
  <w:num w:numId="32">
    <w:abstractNumId w:val="34"/>
  </w:num>
  <w:num w:numId="33">
    <w:abstractNumId w:val="23"/>
  </w:num>
  <w:num w:numId="34">
    <w:abstractNumId w:val="8"/>
  </w:num>
  <w:num w:numId="35">
    <w:abstractNumId w:val="31"/>
  </w:num>
  <w:num w:numId="36">
    <w:abstractNumId w:val="19"/>
  </w:num>
  <w:num w:numId="37">
    <w:abstractNumId w:val="15"/>
  </w:num>
  <w:num w:numId="3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287D"/>
    <w:rsid w:val="0000675E"/>
    <w:rsid w:val="0001377E"/>
    <w:rsid w:val="000247AA"/>
    <w:rsid w:val="000334EA"/>
    <w:rsid w:val="00034A35"/>
    <w:rsid w:val="00044711"/>
    <w:rsid w:val="0005332A"/>
    <w:rsid w:val="00056652"/>
    <w:rsid w:val="00066AEC"/>
    <w:rsid w:val="00081862"/>
    <w:rsid w:val="00081AB3"/>
    <w:rsid w:val="000906E0"/>
    <w:rsid w:val="00097A34"/>
    <w:rsid w:val="000A1C80"/>
    <w:rsid w:val="000A7A28"/>
    <w:rsid w:val="000B286F"/>
    <w:rsid w:val="000B416B"/>
    <w:rsid w:val="000C3FF3"/>
    <w:rsid w:val="000D20A9"/>
    <w:rsid w:val="0011152E"/>
    <w:rsid w:val="001213D2"/>
    <w:rsid w:val="00127223"/>
    <w:rsid w:val="00127BCE"/>
    <w:rsid w:val="00137DF2"/>
    <w:rsid w:val="001445CA"/>
    <w:rsid w:val="00157D1C"/>
    <w:rsid w:val="001640BB"/>
    <w:rsid w:val="0016521F"/>
    <w:rsid w:val="00170666"/>
    <w:rsid w:val="00172062"/>
    <w:rsid w:val="00172EB3"/>
    <w:rsid w:val="00176460"/>
    <w:rsid w:val="001769F6"/>
    <w:rsid w:val="00176F30"/>
    <w:rsid w:val="00187A04"/>
    <w:rsid w:val="00193411"/>
    <w:rsid w:val="00194AA4"/>
    <w:rsid w:val="00194DC9"/>
    <w:rsid w:val="001A3BEE"/>
    <w:rsid w:val="001A49F4"/>
    <w:rsid w:val="001A6069"/>
    <w:rsid w:val="001A6837"/>
    <w:rsid w:val="001B2A87"/>
    <w:rsid w:val="001C3798"/>
    <w:rsid w:val="001C6038"/>
    <w:rsid w:val="001D207D"/>
    <w:rsid w:val="001E155F"/>
    <w:rsid w:val="001E26D5"/>
    <w:rsid w:val="001E7AA7"/>
    <w:rsid w:val="001F3122"/>
    <w:rsid w:val="001F4176"/>
    <w:rsid w:val="001F4985"/>
    <w:rsid w:val="00205318"/>
    <w:rsid w:val="00205D92"/>
    <w:rsid w:val="00230183"/>
    <w:rsid w:val="002318A6"/>
    <w:rsid w:val="002327DA"/>
    <w:rsid w:val="00234D21"/>
    <w:rsid w:val="0023524E"/>
    <w:rsid w:val="00242037"/>
    <w:rsid w:val="00254FE0"/>
    <w:rsid w:val="00260542"/>
    <w:rsid w:val="00260C8D"/>
    <w:rsid w:val="002667AE"/>
    <w:rsid w:val="00266A21"/>
    <w:rsid w:val="002817B3"/>
    <w:rsid w:val="002925EA"/>
    <w:rsid w:val="002A063B"/>
    <w:rsid w:val="002A5B78"/>
    <w:rsid w:val="002B173F"/>
    <w:rsid w:val="002B1ABC"/>
    <w:rsid w:val="002B34BF"/>
    <w:rsid w:val="002C33A0"/>
    <w:rsid w:val="002C34B2"/>
    <w:rsid w:val="002C7CA4"/>
    <w:rsid w:val="002D3050"/>
    <w:rsid w:val="003045F7"/>
    <w:rsid w:val="00304E8A"/>
    <w:rsid w:val="00306B5A"/>
    <w:rsid w:val="00312D1D"/>
    <w:rsid w:val="0032650F"/>
    <w:rsid w:val="003274F4"/>
    <w:rsid w:val="00331035"/>
    <w:rsid w:val="00332A3D"/>
    <w:rsid w:val="00345D2E"/>
    <w:rsid w:val="003504E4"/>
    <w:rsid w:val="00352847"/>
    <w:rsid w:val="0036417B"/>
    <w:rsid w:val="00391907"/>
    <w:rsid w:val="00392426"/>
    <w:rsid w:val="003A33A1"/>
    <w:rsid w:val="003B0315"/>
    <w:rsid w:val="003B26AA"/>
    <w:rsid w:val="003C3FA0"/>
    <w:rsid w:val="003D5846"/>
    <w:rsid w:val="003E0F6D"/>
    <w:rsid w:val="003E16E3"/>
    <w:rsid w:val="003F26AB"/>
    <w:rsid w:val="003F5D60"/>
    <w:rsid w:val="0042067E"/>
    <w:rsid w:val="00424CE8"/>
    <w:rsid w:val="0044335F"/>
    <w:rsid w:val="00446DA3"/>
    <w:rsid w:val="00457CB0"/>
    <w:rsid w:val="00464CA2"/>
    <w:rsid w:val="004726F9"/>
    <w:rsid w:val="004774D7"/>
    <w:rsid w:val="00480416"/>
    <w:rsid w:val="004916AD"/>
    <w:rsid w:val="004A430C"/>
    <w:rsid w:val="004B6D22"/>
    <w:rsid w:val="004C3A25"/>
    <w:rsid w:val="004D4661"/>
    <w:rsid w:val="004E0554"/>
    <w:rsid w:val="004E230A"/>
    <w:rsid w:val="004E4ACB"/>
    <w:rsid w:val="004F037B"/>
    <w:rsid w:val="00515622"/>
    <w:rsid w:val="0052677C"/>
    <w:rsid w:val="00536AFD"/>
    <w:rsid w:val="0054591F"/>
    <w:rsid w:val="00553A04"/>
    <w:rsid w:val="0057241B"/>
    <w:rsid w:val="00576022"/>
    <w:rsid w:val="005763EF"/>
    <w:rsid w:val="00583025"/>
    <w:rsid w:val="00592FD2"/>
    <w:rsid w:val="00595883"/>
    <w:rsid w:val="00596516"/>
    <w:rsid w:val="005A7C04"/>
    <w:rsid w:val="005D5EEA"/>
    <w:rsid w:val="005E01D0"/>
    <w:rsid w:val="005E16A8"/>
    <w:rsid w:val="005F63C2"/>
    <w:rsid w:val="00606F16"/>
    <w:rsid w:val="006162E2"/>
    <w:rsid w:val="006261BA"/>
    <w:rsid w:val="00632BC1"/>
    <w:rsid w:val="00640CFF"/>
    <w:rsid w:val="00645CA1"/>
    <w:rsid w:val="00646E3A"/>
    <w:rsid w:val="0064700B"/>
    <w:rsid w:val="00655124"/>
    <w:rsid w:val="0066533F"/>
    <w:rsid w:val="0066574D"/>
    <w:rsid w:val="0067325C"/>
    <w:rsid w:val="00684885"/>
    <w:rsid w:val="00685066"/>
    <w:rsid w:val="00685AB2"/>
    <w:rsid w:val="006874EE"/>
    <w:rsid w:val="006A2C5E"/>
    <w:rsid w:val="006B3B02"/>
    <w:rsid w:val="006B79D3"/>
    <w:rsid w:val="006C1E3B"/>
    <w:rsid w:val="006E4BF7"/>
    <w:rsid w:val="006E4CAD"/>
    <w:rsid w:val="006E6E90"/>
    <w:rsid w:val="006E7D88"/>
    <w:rsid w:val="006F46C0"/>
    <w:rsid w:val="0070293D"/>
    <w:rsid w:val="00702AAD"/>
    <w:rsid w:val="007057B0"/>
    <w:rsid w:val="00706925"/>
    <w:rsid w:val="0071016F"/>
    <w:rsid w:val="00724C52"/>
    <w:rsid w:val="007340B8"/>
    <w:rsid w:val="00735D68"/>
    <w:rsid w:val="007509C8"/>
    <w:rsid w:val="00762E64"/>
    <w:rsid w:val="00782B25"/>
    <w:rsid w:val="0079181E"/>
    <w:rsid w:val="00793560"/>
    <w:rsid w:val="0079501B"/>
    <w:rsid w:val="007A244C"/>
    <w:rsid w:val="007B6209"/>
    <w:rsid w:val="007D1FF8"/>
    <w:rsid w:val="007E5DC4"/>
    <w:rsid w:val="007F0121"/>
    <w:rsid w:val="0081145E"/>
    <w:rsid w:val="0081677B"/>
    <w:rsid w:val="00826EBE"/>
    <w:rsid w:val="008421B5"/>
    <w:rsid w:val="0084574B"/>
    <w:rsid w:val="00851FA5"/>
    <w:rsid w:val="00857FF2"/>
    <w:rsid w:val="0088217D"/>
    <w:rsid w:val="00892D44"/>
    <w:rsid w:val="008A3040"/>
    <w:rsid w:val="008D168C"/>
    <w:rsid w:val="008D2537"/>
    <w:rsid w:val="008D357D"/>
    <w:rsid w:val="008E13CB"/>
    <w:rsid w:val="008E6873"/>
    <w:rsid w:val="008F2633"/>
    <w:rsid w:val="008F2C0E"/>
    <w:rsid w:val="00902A0A"/>
    <w:rsid w:val="00911D3E"/>
    <w:rsid w:val="00912B04"/>
    <w:rsid w:val="00914322"/>
    <w:rsid w:val="0091555C"/>
    <w:rsid w:val="009263B4"/>
    <w:rsid w:val="00926B90"/>
    <w:rsid w:val="00956FA9"/>
    <w:rsid w:val="00985B1C"/>
    <w:rsid w:val="00987414"/>
    <w:rsid w:val="0099775E"/>
    <w:rsid w:val="009B38D6"/>
    <w:rsid w:val="009C6895"/>
    <w:rsid w:val="009D6CBA"/>
    <w:rsid w:val="009E0FA2"/>
    <w:rsid w:val="009E3EF7"/>
    <w:rsid w:val="009F216A"/>
    <w:rsid w:val="00A01056"/>
    <w:rsid w:val="00A01AC9"/>
    <w:rsid w:val="00A113F0"/>
    <w:rsid w:val="00A15177"/>
    <w:rsid w:val="00A17513"/>
    <w:rsid w:val="00A27B76"/>
    <w:rsid w:val="00A30AFB"/>
    <w:rsid w:val="00A565E4"/>
    <w:rsid w:val="00A56B78"/>
    <w:rsid w:val="00A608E7"/>
    <w:rsid w:val="00A638C6"/>
    <w:rsid w:val="00A64D28"/>
    <w:rsid w:val="00A8108C"/>
    <w:rsid w:val="00A95B02"/>
    <w:rsid w:val="00AB1719"/>
    <w:rsid w:val="00AC3ABC"/>
    <w:rsid w:val="00AD166F"/>
    <w:rsid w:val="00AD250A"/>
    <w:rsid w:val="00AD5C13"/>
    <w:rsid w:val="00AE12F4"/>
    <w:rsid w:val="00AF51BC"/>
    <w:rsid w:val="00B0550F"/>
    <w:rsid w:val="00B126BA"/>
    <w:rsid w:val="00B150FA"/>
    <w:rsid w:val="00B257F0"/>
    <w:rsid w:val="00B30DCE"/>
    <w:rsid w:val="00B43037"/>
    <w:rsid w:val="00B46DAF"/>
    <w:rsid w:val="00B509EF"/>
    <w:rsid w:val="00B5637C"/>
    <w:rsid w:val="00B579CB"/>
    <w:rsid w:val="00B60AD3"/>
    <w:rsid w:val="00B6686A"/>
    <w:rsid w:val="00B94149"/>
    <w:rsid w:val="00B94A6D"/>
    <w:rsid w:val="00B95361"/>
    <w:rsid w:val="00BA35C0"/>
    <w:rsid w:val="00BB1A74"/>
    <w:rsid w:val="00BC25B8"/>
    <w:rsid w:val="00BC698F"/>
    <w:rsid w:val="00BC7A78"/>
    <w:rsid w:val="00BD428F"/>
    <w:rsid w:val="00C015CC"/>
    <w:rsid w:val="00C06D4C"/>
    <w:rsid w:val="00C1684F"/>
    <w:rsid w:val="00C169D0"/>
    <w:rsid w:val="00C373E3"/>
    <w:rsid w:val="00C4430A"/>
    <w:rsid w:val="00C65839"/>
    <w:rsid w:val="00C74E78"/>
    <w:rsid w:val="00C7576D"/>
    <w:rsid w:val="00C80F3D"/>
    <w:rsid w:val="00C87562"/>
    <w:rsid w:val="00C9554B"/>
    <w:rsid w:val="00CB12C0"/>
    <w:rsid w:val="00CB18E5"/>
    <w:rsid w:val="00CC51CF"/>
    <w:rsid w:val="00CE2B06"/>
    <w:rsid w:val="00CE6463"/>
    <w:rsid w:val="00CF5A0B"/>
    <w:rsid w:val="00D1549F"/>
    <w:rsid w:val="00D2773E"/>
    <w:rsid w:val="00D318D0"/>
    <w:rsid w:val="00D31E22"/>
    <w:rsid w:val="00D35A92"/>
    <w:rsid w:val="00D36A11"/>
    <w:rsid w:val="00D458CE"/>
    <w:rsid w:val="00D54566"/>
    <w:rsid w:val="00D62223"/>
    <w:rsid w:val="00D8188E"/>
    <w:rsid w:val="00D91632"/>
    <w:rsid w:val="00D936AD"/>
    <w:rsid w:val="00DB0602"/>
    <w:rsid w:val="00DB0DF9"/>
    <w:rsid w:val="00DD0614"/>
    <w:rsid w:val="00DD2373"/>
    <w:rsid w:val="00DD3F1B"/>
    <w:rsid w:val="00DD6000"/>
    <w:rsid w:val="00DD7409"/>
    <w:rsid w:val="00DE2787"/>
    <w:rsid w:val="00DF6144"/>
    <w:rsid w:val="00E12614"/>
    <w:rsid w:val="00E2133C"/>
    <w:rsid w:val="00E254F7"/>
    <w:rsid w:val="00E31EC0"/>
    <w:rsid w:val="00E44349"/>
    <w:rsid w:val="00E45A19"/>
    <w:rsid w:val="00E47FFD"/>
    <w:rsid w:val="00E54528"/>
    <w:rsid w:val="00E66BA7"/>
    <w:rsid w:val="00E70AA9"/>
    <w:rsid w:val="00E710F4"/>
    <w:rsid w:val="00E72BC3"/>
    <w:rsid w:val="00E7628F"/>
    <w:rsid w:val="00E8087D"/>
    <w:rsid w:val="00E80A49"/>
    <w:rsid w:val="00E83688"/>
    <w:rsid w:val="00E90A80"/>
    <w:rsid w:val="00E96487"/>
    <w:rsid w:val="00EA41DE"/>
    <w:rsid w:val="00EB620A"/>
    <w:rsid w:val="00EC235E"/>
    <w:rsid w:val="00EC6FE6"/>
    <w:rsid w:val="00EC77CE"/>
    <w:rsid w:val="00EE7164"/>
    <w:rsid w:val="00F0376F"/>
    <w:rsid w:val="00F11B22"/>
    <w:rsid w:val="00F1276E"/>
    <w:rsid w:val="00F45D58"/>
    <w:rsid w:val="00F47362"/>
    <w:rsid w:val="00F62B2D"/>
    <w:rsid w:val="00F76CCD"/>
    <w:rsid w:val="00F92BC1"/>
    <w:rsid w:val="00F937F2"/>
    <w:rsid w:val="00F94160"/>
    <w:rsid w:val="00FA02E1"/>
    <w:rsid w:val="00FC6D10"/>
    <w:rsid w:val="00FC7CBD"/>
    <w:rsid w:val="00FD336C"/>
    <w:rsid w:val="00FD573F"/>
    <w:rsid w:val="00FE0B78"/>
    <w:rsid w:val="00FE7D74"/>
    <w:rsid w:val="00FF12CE"/>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1F5B-7418-4800-9749-2BB03F36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17</cp:revision>
  <cp:lastPrinted>2015-05-15T21:24:00Z</cp:lastPrinted>
  <dcterms:created xsi:type="dcterms:W3CDTF">2015-05-12T20:24:00Z</dcterms:created>
  <dcterms:modified xsi:type="dcterms:W3CDTF">2015-05-18T16:20:00Z</dcterms:modified>
</cp:coreProperties>
</file>